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C3" w:rsidRDefault="00F73D11">
      <w:pPr>
        <w:pStyle w:val="IStandardZOl"/>
        <w:jc w:val="center"/>
        <w:rPr>
          <w:rFonts w:ascii="Times New Roman" w:eastAsia="Times New Roman" w:hAnsi="Times New Roman" w:cs="Times New Roman"/>
          <w:sz w:val="52"/>
          <w:szCs w:val="52"/>
        </w:rPr>
      </w:pPr>
      <w:r>
        <w:rPr>
          <w:rFonts w:eastAsia="Book Antiqua" w:cs="Book Antiqua"/>
          <w:szCs w:val="24"/>
        </w:rPr>
        <w:tab/>
      </w:r>
      <w:r>
        <w:rPr>
          <w:rFonts w:eastAsia="Book Antiqua" w:cs="Book Antiqua"/>
          <w:szCs w:val="24"/>
        </w:rPr>
        <w:tab/>
      </w:r>
      <w:r>
        <w:rPr>
          <w:rFonts w:eastAsia="Book Antiqua" w:cs="Book Antiqua"/>
          <w:sz w:val="52"/>
          <w:szCs w:val="52"/>
        </w:rPr>
        <w:t xml:space="preserve">Gottesdienstordnung </w:t>
      </w:r>
    </w:p>
    <w:p w:rsidR="009B53C3" w:rsidRDefault="00F73D11">
      <w:pPr>
        <w:pStyle w:val="IStandardZOl"/>
        <w:jc w:val="center"/>
        <w:rPr>
          <w:rFonts w:ascii="Times New Roman" w:eastAsia="Times New Roman" w:hAnsi="Times New Roman" w:cs="Times New Roman"/>
          <w:sz w:val="52"/>
          <w:szCs w:val="52"/>
        </w:rPr>
      </w:pPr>
      <w:r>
        <w:rPr>
          <w:rFonts w:eastAsia="Book Antiqua" w:cs="Book Antiqua"/>
          <w:szCs w:val="24"/>
        </w:rPr>
        <w:tab/>
      </w:r>
      <w:r>
        <w:rPr>
          <w:rFonts w:eastAsia="Book Antiqua" w:cs="Book Antiqua"/>
          <w:szCs w:val="24"/>
        </w:rPr>
        <w:tab/>
      </w:r>
      <w:r>
        <w:rPr>
          <w:rFonts w:eastAsia="Book Antiqua" w:cs="Book Antiqua"/>
          <w:sz w:val="52"/>
          <w:szCs w:val="52"/>
        </w:rPr>
        <w:t xml:space="preserve">vom 12.11.2022 bis 04.12.2022 </w:t>
      </w:r>
    </w:p>
    <w:p w:rsidR="009B53C3" w:rsidRDefault="009B53C3">
      <w:pPr>
        <w:pStyle w:val="IStandardZOl"/>
        <w:rPr>
          <w:rFonts w:ascii="Times New Roman" w:eastAsia="Times New Roman" w:hAnsi="Times New Roman" w:cs="Times New Roman"/>
          <w:szCs w:val="24"/>
        </w:rPr>
      </w:pPr>
    </w:p>
    <w:p w:rsidR="009B53C3" w:rsidRDefault="00F73D11">
      <w:pPr>
        <w:pStyle w:val="IStandardZOl"/>
        <w:jc w:val="center"/>
        <w:rPr>
          <w:rFonts w:ascii="Times New Roman" w:eastAsia="Times New Roman" w:hAnsi="Times New Roman" w:cs="Times New Roman"/>
          <w:sz w:val="28"/>
          <w:szCs w:val="28"/>
        </w:rPr>
      </w:pPr>
      <w:r>
        <w:rPr>
          <w:rFonts w:eastAsia="Book Antiqua" w:cs="Book Antiqua"/>
          <w:sz w:val="28"/>
          <w:szCs w:val="28"/>
        </w:rPr>
        <w:tab/>
      </w:r>
      <w:r>
        <w:rPr>
          <w:rFonts w:eastAsia="Book Antiqua" w:cs="Book Antiqua"/>
          <w:sz w:val="28"/>
          <w:szCs w:val="28"/>
        </w:rPr>
        <w:tab/>
        <w:t>Pfarrgemeinde St. Josef Bamberg-Gaustadt</w:t>
      </w:r>
    </w:p>
    <w:p w:rsidR="009B53C3" w:rsidRDefault="009B53C3">
      <w:pPr>
        <w:pStyle w:val="IStandardZOl"/>
        <w:jc w:val="center"/>
        <w:rPr>
          <w:rFonts w:ascii="Times New Roman" w:eastAsia="Times New Roman" w:hAnsi="Times New Roman" w:cs="Times New Roman"/>
          <w:sz w:val="28"/>
          <w:szCs w:val="28"/>
        </w:rPr>
      </w:pPr>
    </w:p>
    <w:p w:rsidR="009B53C3" w:rsidRDefault="00F73D11">
      <w:pPr>
        <w:pStyle w:val="IStandardZOl"/>
        <w:jc w:val="center"/>
        <w:rPr>
          <w:rFonts w:ascii="Times New Roman" w:eastAsia="Times New Roman" w:hAnsi="Times New Roman" w:cs="Times New Roman"/>
          <w:szCs w:val="24"/>
        </w:rPr>
      </w:pPr>
      <w:r>
        <w:rPr>
          <w:rFonts w:eastAsia="Book Antiqua" w:cs="Book Antiqua"/>
          <w:szCs w:val="24"/>
        </w:rPr>
        <w:tab/>
      </w:r>
      <w:r>
        <w:rPr>
          <w:rFonts w:eastAsia="Book Antiqua" w:cs="Book Antiqua"/>
          <w:szCs w:val="24"/>
        </w:rPr>
        <w:tab/>
      </w:r>
      <w:r w:rsidR="008C26F4">
        <w:rPr>
          <w:rFonts w:eastAsia="Book Antiqua" w:cs="Book Antiqua"/>
          <w:szCs w:val="24"/>
        </w:rPr>
        <w:t xml:space="preserve">33. </w:t>
      </w:r>
      <w:r>
        <w:rPr>
          <w:rFonts w:eastAsia="Book Antiqua" w:cs="Book Antiqua"/>
          <w:szCs w:val="24"/>
        </w:rPr>
        <w:t xml:space="preserve">Woche im Jahreskreis </w:t>
      </w:r>
      <w:r w:rsidR="008C26F4">
        <w:rPr>
          <w:rFonts w:eastAsia="Book Antiqua" w:cs="Book Antiqua"/>
          <w:szCs w:val="24"/>
        </w:rPr>
        <w:t>C</w:t>
      </w:r>
      <w:r w:rsidR="008C26F4">
        <w:rPr>
          <w:rFonts w:eastAsia="Book Antiqua" w:cs="Book Antiqua"/>
          <w:szCs w:val="24"/>
        </w:rPr>
        <w:br/>
        <w:t>Christkönigssonntag und 1. Adventssonntag</w:t>
      </w:r>
    </w:p>
    <w:p w:rsidR="009B53C3" w:rsidRDefault="009B53C3">
      <w:pPr>
        <w:pStyle w:val="IStandardZOl"/>
        <w:jc w:val="center"/>
        <w:rPr>
          <w:rFonts w:ascii="Times New Roman" w:eastAsia="Times New Roman" w:hAnsi="Times New Roman" w:cs="Times New Roman"/>
          <w:szCs w:val="24"/>
        </w:rPr>
      </w:pPr>
    </w:p>
    <w:p w:rsidR="009B53C3" w:rsidRDefault="009B53C3">
      <w:pPr>
        <w:pStyle w:val="IStandardZOl"/>
        <w:jc w:val="center"/>
        <w:rPr>
          <w:rFonts w:ascii="Times New Roman" w:eastAsia="Times New Roman" w:hAnsi="Times New Roman" w:cs="Times New Roman"/>
          <w:szCs w:val="24"/>
        </w:rPr>
      </w:pPr>
    </w:p>
    <w:p w:rsidR="009B53C3" w:rsidRDefault="00F73D11">
      <w:pPr>
        <w:pStyle w:val="ITagZOl"/>
        <w:rPr>
          <w:rFonts w:ascii="Times New Roman" w:eastAsia="Times New Roman" w:hAnsi="Times New Roman" w:cs="Times New Roman"/>
          <w:szCs w:val="24"/>
        </w:rPr>
      </w:pPr>
      <w:r>
        <w:rPr>
          <w:rFonts w:eastAsia="Book Antiqua" w:cs="Book Antiqua"/>
          <w:b/>
          <w:bCs/>
          <w:szCs w:val="24"/>
        </w:rPr>
        <w:t>12.11.</w:t>
      </w:r>
      <w:r>
        <w:rPr>
          <w:rFonts w:eastAsia="Book Antiqua" w:cs="Book Antiqua"/>
          <w:b/>
          <w:bCs/>
          <w:szCs w:val="24"/>
        </w:rPr>
        <w:tab/>
        <w:t>Samstag</w:t>
      </w:r>
      <w:r>
        <w:rPr>
          <w:rFonts w:eastAsia="Book Antiqua" w:cs="Book Antiqua"/>
          <w:szCs w:val="24"/>
        </w:rPr>
        <w:tab/>
        <w:t>Hl. Josaphat, Bischof von Polozk in Weißrussland, Märtyrer</w:t>
      </w:r>
    </w:p>
    <w:p w:rsidR="009B53C3" w:rsidRDefault="00F73D11">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Pr>
          <w:rFonts w:eastAsia="Book Antiqua" w:cs="Book Antiqua"/>
          <w:b/>
          <w:bCs/>
          <w:szCs w:val="24"/>
        </w:rPr>
        <w:t>Portug. Eucharistiefeier </w:t>
      </w:r>
      <w:r>
        <w:rPr>
          <w:rFonts w:eastAsia="Book Antiqua" w:cs="Book Antiqua"/>
          <w:i/>
          <w:iCs/>
          <w:szCs w:val="24"/>
        </w:rPr>
        <w:t xml:space="preserve"> </w:t>
      </w:r>
    </w:p>
    <w:p w:rsidR="009B53C3" w:rsidRDefault="00F73D11">
      <w:pPr>
        <w:pStyle w:val="ITagSFZOl"/>
        <w:rPr>
          <w:rFonts w:ascii="Times New Roman" w:eastAsia="Times New Roman" w:hAnsi="Times New Roman" w:cs="Times New Roman"/>
          <w:szCs w:val="24"/>
        </w:rPr>
      </w:pPr>
      <w:r>
        <w:rPr>
          <w:rFonts w:eastAsia="Book Antiqua" w:cs="Book Antiqua"/>
          <w:b/>
          <w:bCs/>
          <w:szCs w:val="24"/>
        </w:rPr>
        <w:t>13.11.</w:t>
      </w:r>
      <w:r>
        <w:rPr>
          <w:rFonts w:eastAsia="Book Antiqua" w:cs="Book Antiqua"/>
          <w:b/>
          <w:bCs/>
          <w:szCs w:val="24"/>
        </w:rPr>
        <w:tab/>
        <w:t>Sonntag</w:t>
      </w:r>
      <w:r>
        <w:rPr>
          <w:rFonts w:eastAsia="Book Antiqua" w:cs="Book Antiqua"/>
          <w:szCs w:val="24"/>
        </w:rPr>
        <w:tab/>
        <w:t>33. Sonntag im Jahreskreis</w:t>
      </w:r>
    </w:p>
    <w:p w:rsidR="009B53C3" w:rsidRDefault="00F73D11">
      <w:pPr>
        <w:pStyle w:val="ILesZOl"/>
        <w:rPr>
          <w:rFonts w:ascii="Times New Roman" w:eastAsia="Times New Roman" w:hAnsi="Times New Roman" w:cs="Times New Roman"/>
          <w:i/>
          <w:iCs/>
          <w:sz w:val="24"/>
          <w:szCs w:val="24"/>
        </w:rPr>
      </w:pPr>
      <w:r>
        <w:rPr>
          <w:rFonts w:eastAsia="Book Antiqua" w:cs="Book Antiqua"/>
          <w:i/>
          <w:iCs/>
          <w:szCs w:val="24"/>
        </w:rPr>
        <w:t xml:space="preserve">Mal 3, 19-20b / 2 Thess 3, 7-12  / Lk 21, 5-19 </w:t>
      </w:r>
      <w:r>
        <w:rPr>
          <w:rFonts w:eastAsia="Book Antiqua" w:cs="Book Antiqua"/>
          <w:i/>
          <w:iCs/>
          <w:szCs w:val="24"/>
        </w:rPr>
        <w:tab/>
        <w:t>Zählung der Gottesdienstteilnehmer</w:t>
      </w:r>
    </w:p>
    <w:p w:rsidR="009B53C3" w:rsidRDefault="00F73D11">
      <w:pPr>
        <w:pStyle w:val="ITextZOl"/>
        <w:rPr>
          <w:rFonts w:ascii="Times New Roman" w:eastAsia="Times New Roman" w:hAnsi="Times New Roman" w:cs="Times New Roman"/>
          <w:i/>
          <w:iCs/>
          <w:szCs w:val="24"/>
        </w:rPr>
      </w:pPr>
      <w:r>
        <w:rPr>
          <w:rFonts w:eastAsia="Book Antiqua" w:cs="Book Antiqua"/>
          <w:szCs w:val="24"/>
        </w:rPr>
        <w:tab/>
        <w:t>10:00</w:t>
      </w:r>
      <w:r>
        <w:rPr>
          <w:rFonts w:eastAsia="Book Antiqua" w:cs="Book Antiqua"/>
          <w:szCs w:val="24"/>
        </w:rPr>
        <w:tab/>
      </w:r>
      <w:r>
        <w:rPr>
          <w:rFonts w:eastAsia="Book Antiqua" w:cs="Book Antiqua"/>
          <w:b/>
          <w:bCs/>
          <w:szCs w:val="24"/>
        </w:rPr>
        <w:t>Eucharistiefeier mit dem VDK Gaustadt </w:t>
      </w:r>
      <w:r>
        <w:rPr>
          <w:rFonts w:eastAsia="Book Antiqua" w:cs="Book Antiqua"/>
          <w:i/>
          <w:iCs/>
          <w:szCs w:val="24"/>
        </w:rPr>
        <w:t xml:space="preserve"> für ++ Katharina u. Johann Eisentraut u. Angeh. / (für ++ Antonie u. Josef Mackert)</w:t>
      </w:r>
    </w:p>
    <w:p w:rsidR="009B53C3" w:rsidRDefault="00F73D11">
      <w:pPr>
        <w:pStyle w:val="ITagZOl"/>
        <w:rPr>
          <w:rFonts w:ascii="Times New Roman" w:eastAsia="Times New Roman" w:hAnsi="Times New Roman" w:cs="Times New Roman"/>
          <w:szCs w:val="24"/>
        </w:rPr>
      </w:pPr>
      <w:r>
        <w:rPr>
          <w:rFonts w:eastAsia="Book Antiqua" w:cs="Book Antiqua"/>
          <w:b/>
          <w:bCs/>
          <w:szCs w:val="24"/>
        </w:rPr>
        <w:t>16.11.</w:t>
      </w:r>
      <w:r>
        <w:rPr>
          <w:rFonts w:eastAsia="Book Antiqua" w:cs="Book Antiqua"/>
          <w:b/>
          <w:bCs/>
          <w:szCs w:val="24"/>
        </w:rPr>
        <w:tab/>
        <w:t>Mittwoch</w:t>
      </w:r>
      <w:r>
        <w:rPr>
          <w:rFonts w:eastAsia="Book Antiqua" w:cs="Book Antiqua"/>
          <w:szCs w:val="24"/>
        </w:rPr>
        <w:tab/>
        <w:t>Hl. Margareta, Königin von Schottland</w:t>
      </w:r>
    </w:p>
    <w:p w:rsidR="009B53C3" w:rsidRDefault="008C26F4">
      <w:pPr>
        <w:pStyle w:val="ITextZOl"/>
        <w:rPr>
          <w:rFonts w:ascii="Times New Roman" w:eastAsia="Times New Roman" w:hAnsi="Times New Roman" w:cs="Times New Roman"/>
          <w:i/>
          <w:iCs/>
          <w:szCs w:val="24"/>
        </w:rPr>
      </w:pPr>
      <w:r w:rsidRPr="008C26F4">
        <w:rPr>
          <w:rFonts w:eastAsia="Book Antiqua" w:cs="Book Antiqua"/>
          <w:b/>
          <w:szCs w:val="24"/>
          <w:u w:val="single"/>
        </w:rPr>
        <w:t>Kapelle</w:t>
      </w:r>
      <w:r w:rsidR="00F73D11">
        <w:rPr>
          <w:rFonts w:eastAsia="Book Antiqua" w:cs="Book Antiqua"/>
          <w:szCs w:val="24"/>
        </w:rPr>
        <w:tab/>
        <w:t>18:30</w:t>
      </w:r>
      <w:r>
        <w:rPr>
          <w:rFonts w:eastAsia="Book Antiqua" w:cs="Book Antiqua"/>
          <w:szCs w:val="24"/>
        </w:rPr>
        <w:tab/>
      </w:r>
      <w:r>
        <w:rPr>
          <w:rFonts w:eastAsia="Book Antiqua" w:cs="Book Antiqua"/>
          <w:b/>
          <w:bCs/>
          <w:szCs w:val="24"/>
        </w:rPr>
        <w:t>Pfarrgottesdienst</w:t>
      </w:r>
    </w:p>
    <w:p w:rsidR="009B53C3" w:rsidRDefault="00F73D11">
      <w:pPr>
        <w:pStyle w:val="ITagZOl"/>
        <w:rPr>
          <w:rFonts w:ascii="Times New Roman" w:eastAsia="Times New Roman" w:hAnsi="Times New Roman" w:cs="Times New Roman"/>
          <w:szCs w:val="24"/>
        </w:rPr>
      </w:pPr>
      <w:r>
        <w:rPr>
          <w:rFonts w:eastAsia="Book Antiqua" w:cs="Book Antiqua"/>
          <w:b/>
          <w:bCs/>
          <w:szCs w:val="24"/>
        </w:rPr>
        <w:t>19.11.</w:t>
      </w:r>
      <w:r>
        <w:rPr>
          <w:rFonts w:eastAsia="Book Antiqua" w:cs="Book Antiqua"/>
          <w:b/>
          <w:bCs/>
          <w:szCs w:val="24"/>
        </w:rPr>
        <w:tab/>
        <w:t>Samstag</w:t>
      </w:r>
      <w:r>
        <w:rPr>
          <w:rFonts w:eastAsia="Book Antiqua" w:cs="Book Antiqua"/>
          <w:szCs w:val="24"/>
        </w:rPr>
        <w:tab/>
        <w:t>Hl. Elisabeth, Landgräfin von Thüringen</w:t>
      </w:r>
    </w:p>
    <w:p w:rsidR="009B53C3" w:rsidRDefault="00F73D11">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sidR="008C26F4">
        <w:rPr>
          <w:rFonts w:eastAsia="Book Antiqua" w:cs="Book Antiqua"/>
          <w:b/>
          <w:bCs/>
          <w:szCs w:val="24"/>
        </w:rPr>
        <w:t>Portug. Eucharistiefeier</w:t>
      </w:r>
    </w:p>
    <w:p w:rsidR="009B53C3" w:rsidRDefault="00F73D11">
      <w:pPr>
        <w:pStyle w:val="ITagSFZOl"/>
        <w:rPr>
          <w:rFonts w:ascii="Times New Roman" w:eastAsia="Times New Roman" w:hAnsi="Times New Roman" w:cs="Times New Roman"/>
          <w:szCs w:val="24"/>
        </w:rPr>
      </w:pPr>
      <w:r>
        <w:rPr>
          <w:rFonts w:eastAsia="Book Antiqua" w:cs="Book Antiqua"/>
          <w:b/>
          <w:bCs/>
          <w:szCs w:val="24"/>
        </w:rPr>
        <w:t>20.11.</w:t>
      </w:r>
      <w:r>
        <w:rPr>
          <w:rFonts w:eastAsia="Book Antiqua" w:cs="Book Antiqua"/>
          <w:b/>
          <w:bCs/>
          <w:szCs w:val="24"/>
        </w:rPr>
        <w:tab/>
        <w:t>Sonntag</w:t>
      </w:r>
      <w:r>
        <w:rPr>
          <w:rFonts w:eastAsia="Book Antiqua" w:cs="Book Antiqua"/>
          <w:szCs w:val="24"/>
        </w:rPr>
        <w:tab/>
        <w:t>Christkönig</w:t>
      </w:r>
    </w:p>
    <w:p w:rsidR="009B53C3" w:rsidRDefault="00F73D11">
      <w:pPr>
        <w:pStyle w:val="ILesZOl"/>
        <w:rPr>
          <w:rFonts w:ascii="Times New Roman" w:eastAsia="Times New Roman" w:hAnsi="Times New Roman" w:cs="Times New Roman"/>
          <w:i/>
          <w:iCs/>
          <w:sz w:val="24"/>
          <w:szCs w:val="24"/>
        </w:rPr>
      </w:pPr>
      <w:r>
        <w:rPr>
          <w:rFonts w:eastAsia="Book Antiqua" w:cs="Book Antiqua"/>
          <w:i/>
          <w:iCs/>
          <w:szCs w:val="24"/>
        </w:rPr>
        <w:t xml:space="preserve">Ez 34, 11-12. 15-17 / 1Kor 15, 20-26. 28  / Mt 25, 31-46 </w:t>
      </w:r>
      <w:r>
        <w:rPr>
          <w:rFonts w:eastAsia="Book Antiqua" w:cs="Book Antiqua"/>
          <w:i/>
          <w:iCs/>
          <w:szCs w:val="24"/>
        </w:rPr>
        <w:tab/>
        <w:t>Kollekte für das Bonifatiuswerk</w:t>
      </w:r>
    </w:p>
    <w:p w:rsidR="009B53C3" w:rsidRDefault="00F73D11">
      <w:pPr>
        <w:pStyle w:val="ITextZOl"/>
        <w:rPr>
          <w:rFonts w:ascii="Times New Roman" w:eastAsia="Times New Roman" w:hAnsi="Times New Roman" w:cs="Times New Roman"/>
          <w:i/>
          <w:iCs/>
          <w:szCs w:val="24"/>
        </w:rPr>
      </w:pPr>
      <w:r>
        <w:rPr>
          <w:rFonts w:eastAsia="Book Antiqua" w:cs="Book Antiqua"/>
          <w:szCs w:val="24"/>
        </w:rPr>
        <w:tab/>
        <w:t>10:00</w:t>
      </w:r>
      <w:r>
        <w:rPr>
          <w:rFonts w:eastAsia="Book Antiqua" w:cs="Book Antiqua"/>
          <w:szCs w:val="24"/>
        </w:rPr>
        <w:tab/>
      </w:r>
      <w:r>
        <w:rPr>
          <w:rFonts w:eastAsia="Book Antiqua" w:cs="Book Antiqua"/>
          <w:b/>
          <w:bCs/>
          <w:szCs w:val="24"/>
        </w:rPr>
        <w:t>Eucharistiefeier </w:t>
      </w:r>
      <w:r>
        <w:rPr>
          <w:rFonts w:eastAsia="Book Antiqua" w:cs="Book Antiqua"/>
          <w:i/>
          <w:iCs/>
          <w:szCs w:val="24"/>
        </w:rPr>
        <w:t xml:space="preserve"> für </w:t>
      </w:r>
      <w:r w:rsidR="008C26F4">
        <w:rPr>
          <w:rFonts w:eastAsia="Book Antiqua" w:cs="Book Antiqua"/>
          <w:i/>
          <w:iCs/>
          <w:szCs w:val="24"/>
        </w:rPr>
        <w:t>+</w:t>
      </w:r>
      <w:r>
        <w:rPr>
          <w:rFonts w:eastAsia="Book Antiqua" w:cs="Book Antiqua"/>
          <w:i/>
          <w:iCs/>
          <w:szCs w:val="24"/>
        </w:rPr>
        <w:t xml:space="preserve">+ Uschi Wunsch u. Angeh. / (für + Paul </w:t>
      </w:r>
      <w:proofErr w:type="spellStart"/>
      <w:r>
        <w:rPr>
          <w:rFonts w:eastAsia="Book Antiqua" w:cs="Book Antiqua"/>
          <w:i/>
          <w:iCs/>
          <w:szCs w:val="24"/>
        </w:rPr>
        <w:t>Zachas</w:t>
      </w:r>
      <w:proofErr w:type="spellEnd"/>
      <w:r>
        <w:rPr>
          <w:rFonts w:eastAsia="Book Antiqua" w:cs="Book Antiqua"/>
          <w:i/>
          <w:iCs/>
          <w:szCs w:val="24"/>
        </w:rPr>
        <w:t xml:space="preserve">) / (für ++ Marek u. Janina Usarewicz) / (für ++ Familie Trunk u. Thierauf) </w:t>
      </w:r>
    </w:p>
    <w:p w:rsidR="009B53C3" w:rsidRDefault="00F73D11">
      <w:pPr>
        <w:pStyle w:val="ITagZOl"/>
        <w:rPr>
          <w:rFonts w:ascii="Times New Roman" w:eastAsia="Times New Roman" w:hAnsi="Times New Roman" w:cs="Times New Roman"/>
          <w:szCs w:val="24"/>
        </w:rPr>
      </w:pPr>
      <w:r>
        <w:rPr>
          <w:rFonts w:eastAsia="Book Antiqua" w:cs="Book Antiqua"/>
          <w:b/>
          <w:bCs/>
          <w:szCs w:val="24"/>
        </w:rPr>
        <w:t>23.11.</w:t>
      </w:r>
      <w:r>
        <w:rPr>
          <w:rFonts w:eastAsia="Book Antiqua" w:cs="Book Antiqua"/>
          <w:b/>
          <w:bCs/>
          <w:szCs w:val="24"/>
        </w:rPr>
        <w:tab/>
        <w:t>Mittwoch</w:t>
      </w:r>
      <w:r>
        <w:rPr>
          <w:rFonts w:eastAsia="Book Antiqua" w:cs="Book Antiqua"/>
          <w:szCs w:val="24"/>
        </w:rPr>
        <w:tab/>
        <w:t>Hl. Kolumban, Abt, Glaubensbote, hl. Klemens I., Papst, Märtyrer</w:t>
      </w:r>
    </w:p>
    <w:p w:rsidR="009B53C3" w:rsidRDefault="008C26F4">
      <w:pPr>
        <w:pStyle w:val="ITextZOl"/>
        <w:rPr>
          <w:rFonts w:ascii="Times New Roman" w:eastAsia="Times New Roman" w:hAnsi="Times New Roman" w:cs="Times New Roman"/>
          <w:i/>
          <w:iCs/>
          <w:szCs w:val="24"/>
        </w:rPr>
      </w:pPr>
      <w:r w:rsidRPr="008C26F4">
        <w:rPr>
          <w:rFonts w:eastAsia="Book Antiqua" w:cs="Book Antiqua"/>
          <w:b/>
          <w:szCs w:val="24"/>
          <w:u w:val="single"/>
        </w:rPr>
        <w:t>Kapelle</w:t>
      </w:r>
      <w:r w:rsidR="00F73D11">
        <w:rPr>
          <w:rFonts w:eastAsia="Book Antiqua" w:cs="Book Antiqua"/>
          <w:szCs w:val="24"/>
        </w:rPr>
        <w:tab/>
        <w:t>18:30</w:t>
      </w:r>
      <w:r w:rsidR="00F73D11">
        <w:rPr>
          <w:rFonts w:eastAsia="Book Antiqua" w:cs="Book Antiqua"/>
          <w:szCs w:val="24"/>
        </w:rPr>
        <w:tab/>
      </w:r>
      <w:r>
        <w:rPr>
          <w:rFonts w:eastAsia="Book Antiqua" w:cs="Book Antiqua"/>
          <w:b/>
          <w:bCs/>
          <w:szCs w:val="24"/>
        </w:rPr>
        <w:t>Pfarrgottesdienst</w:t>
      </w:r>
    </w:p>
    <w:p w:rsidR="009B53C3" w:rsidRDefault="00F73D11">
      <w:pPr>
        <w:pStyle w:val="ITagZOl"/>
        <w:rPr>
          <w:rFonts w:ascii="Times New Roman" w:eastAsia="Times New Roman" w:hAnsi="Times New Roman" w:cs="Times New Roman"/>
          <w:szCs w:val="24"/>
        </w:rPr>
      </w:pPr>
      <w:r>
        <w:rPr>
          <w:rFonts w:eastAsia="Book Antiqua" w:cs="Book Antiqua"/>
          <w:b/>
          <w:bCs/>
          <w:szCs w:val="24"/>
        </w:rPr>
        <w:t>26.11.</w:t>
      </w:r>
      <w:r>
        <w:rPr>
          <w:rFonts w:eastAsia="Book Antiqua" w:cs="Book Antiqua"/>
          <w:b/>
          <w:bCs/>
          <w:szCs w:val="24"/>
        </w:rPr>
        <w:tab/>
        <w:t>Samstag</w:t>
      </w:r>
      <w:r>
        <w:rPr>
          <w:rFonts w:eastAsia="Book Antiqua" w:cs="Book Antiqua"/>
          <w:szCs w:val="24"/>
        </w:rPr>
        <w:tab/>
        <w:t>Hl. Konrad u. hl. Gebhard, Bischöfe v. Konstanz</w:t>
      </w:r>
    </w:p>
    <w:p w:rsidR="009B53C3" w:rsidRDefault="00F73D11">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Pr>
          <w:rFonts w:eastAsia="Book Antiqua" w:cs="Book Antiqua"/>
          <w:b/>
          <w:bCs/>
          <w:szCs w:val="24"/>
        </w:rPr>
        <w:t>Portug. Eucharistiefeier</w:t>
      </w:r>
    </w:p>
    <w:p w:rsidR="009B53C3" w:rsidRDefault="00F73D11">
      <w:pPr>
        <w:pStyle w:val="ITagSFZOl"/>
        <w:rPr>
          <w:rFonts w:ascii="Times New Roman" w:eastAsia="Times New Roman" w:hAnsi="Times New Roman" w:cs="Times New Roman"/>
          <w:szCs w:val="24"/>
        </w:rPr>
      </w:pPr>
      <w:r>
        <w:rPr>
          <w:rFonts w:eastAsia="Book Antiqua" w:cs="Book Antiqua"/>
          <w:b/>
          <w:bCs/>
          <w:szCs w:val="24"/>
        </w:rPr>
        <w:t>27.11.</w:t>
      </w:r>
      <w:r>
        <w:rPr>
          <w:rFonts w:eastAsia="Book Antiqua" w:cs="Book Antiqua"/>
          <w:b/>
          <w:bCs/>
          <w:szCs w:val="24"/>
        </w:rPr>
        <w:tab/>
        <w:t>Sonntag</w:t>
      </w:r>
      <w:r>
        <w:rPr>
          <w:rFonts w:eastAsia="Book Antiqua" w:cs="Book Antiqua"/>
          <w:szCs w:val="24"/>
        </w:rPr>
        <w:tab/>
        <w:t>1. Adventssonntag</w:t>
      </w:r>
    </w:p>
    <w:p w:rsidR="009B53C3" w:rsidRDefault="00F73D11">
      <w:pPr>
        <w:pStyle w:val="ILesZOl"/>
        <w:rPr>
          <w:rFonts w:ascii="Times New Roman" w:eastAsia="Times New Roman" w:hAnsi="Times New Roman" w:cs="Times New Roman"/>
          <w:i/>
          <w:iCs/>
          <w:sz w:val="24"/>
          <w:szCs w:val="24"/>
        </w:rPr>
      </w:pPr>
      <w:r>
        <w:rPr>
          <w:rFonts w:eastAsia="Book Antiqua" w:cs="Book Antiqua"/>
          <w:i/>
          <w:iCs/>
          <w:szCs w:val="24"/>
        </w:rPr>
        <w:t xml:space="preserve">Jes 2, 1-5 / Röm 13, 11-14a  / Mt 24, 37-44 (KF: 24, 29-44) </w:t>
      </w:r>
      <w:r>
        <w:rPr>
          <w:rFonts w:eastAsia="Book Antiqua" w:cs="Book Antiqua"/>
          <w:i/>
          <w:iCs/>
          <w:szCs w:val="24"/>
        </w:rPr>
        <w:tab/>
        <w:t>Kollekte für die Pfarrei</w:t>
      </w:r>
    </w:p>
    <w:p w:rsidR="009B53C3" w:rsidRDefault="00F73D11">
      <w:pPr>
        <w:pStyle w:val="ITextZOl"/>
        <w:rPr>
          <w:rFonts w:ascii="Times New Roman" w:eastAsia="Times New Roman" w:hAnsi="Times New Roman" w:cs="Times New Roman"/>
          <w:i/>
          <w:iCs/>
          <w:szCs w:val="24"/>
        </w:rPr>
      </w:pPr>
      <w:r>
        <w:rPr>
          <w:rFonts w:eastAsia="Book Antiqua" w:cs="Book Antiqua"/>
          <w:szCs w:val="24"/>
        </w:rPr>
        <w:tab/>
        <w:t>10:00</w:t>
      </w:r>
      <w:r>
        <w:rPr>
          <w:rFonts w:eastAsia="Book Antiqua" w:cs="Book Antiqua"/>
          <w:szCs w:val="24"/>
        </w:rPr>
        <w:tab/>
      </w:r>
      <w:r>
        <w:rPr>
          <w:rFonts w:eastAsia="Book Antiqua" w:cs="Book Antiqua"/>
          <w:b/>
          <w:bCs/>
          <w:szCs w:val="24"/>
        </w:rPr>
        <w:t>Eucharistiefeier </w:t>
      </w:r>
      <w:r>
        <w:rPr>
          <w:rFonts w:eastAsia="Book Antiqua" w:cs="Book Antiqua"/>
          <w:i/>
          <w:iCs/>
          <w:szCs w:val="24"/>
        </w:rPr>
        <w:t xml:space="preserve"> nach Meinung / (für ++ Johann, Anna u. Wolfgang Brießmann) / (für ++ Andreas, Eva und Gisela Prell) / (für ++ Maria Baumgärtner u. Angeh.) / (für + Margarete Mackert)</w:t>
      </w:r>
    </w:p>
    <w:p w:rsidR="009B53C3" w:rsidRDefault="00F73D11">
      <w:pPr>
        <w:pStyle w:val="ITextZOl"/>
        <w:rPr>
          <w:rFonts w:ascii="Times New Roman" w:eastAsia="Times New Roman" w:hAnsi="Times New Roman" w:cs="Times New Roman"/>
          <w:i/>
          <w:iCs/>
          <w:szCs w:val="24"/>
        </w:rPr>
      </w:pPr>
      <w:r>
        <w:rPr>
          <w:rFonts w:eastAsia="Book Antiqua" w:cs="Book Antiqua"/>
          <w:szCs w:val="24"/>
        </w:rPr>
        <w:tab/>
        <w:t>14:30</w:t>
      </w:r>
      <w:r>
        <w:rPr>
          <w:rFonts w:eastAsia="Book Antiqua" w:cs="Book Antiqua"/>
          <w:szCs w:val="24"/>
        </w:rPr>
        <w:tab/>
      </w:r>
      <w:r>
        <w:rPr>
          <w:rFonts w:eastAsia="Book Antiqua" w:cs="Book Antiqua"/>
          <w:b/>
          <w:bCs/>
          <w:szCs w:val="24"/>
        </w:rPr>
        <w:t>Taufe für Elena Schloßmacher </w:t>
      </w:r>
      <w:r>
        <w:rPr>
          <w:rFonts w:eastAsia="Book Antiqua" w:cs="Book Antiqua"/>
          <w:i/>
          <w:iCs/>
          <w:szCs w:val="24"/>
        </w:rPr>
        <w:t xml:space="preserve"> </w:t>
      </w:r>
    </w:p>
    <w:p w:rsidR="009B53C3" w:rsidRDefault="00F73D11">
      <w:pPr>
        <w:pStyle w:val="ITextZOl"/>
        <w:rPr>
          <w:rFonts w:ascii="Times New Roman" w:eastAsia="Times New Roman" w:hAnsi="Times New Roman" w:cs="Times New Roman"/>
          <w:i/>
          <w:iCs/>
          <w:szCs w:val="24"/>
        </w:rPr>
      </w:pPr>
      <w:r>
        <w:rPr>
          <w:rFonts w:eastAsia="Book Antiqua" w:cs="Book Antiqua"/>
          <w:szCs w:val="24"/>
        </w:rPr>
        <w:tab/>
        <w:t>18:00</w:t>
      </w:r>
      <w:r>
        <w:rPr>
          <w:rFonts w:eastAsia="Book Antiqua" w:cs="Book Antiqua"/>
          <w:szCs w:val="24"/>
        </w:rPr>
        <w:tab/>
      </w:r>
      <w:r>
        <w:rPr>
          <w:rFonts w:eastAsia="Book Antiqua" w:cs="Book Antiqua"/>
          <w:b/>
          <w:bCs/>
          <w:szCs w:val="24"/>
        </w:rPr>
        <w:t>Jugendgottesdienst </w:t>
      </w:r>
      <w:r>
        <w:rPr>
          <w:rFonts w:eastAsia="Book Antiqua" w:cs="Book Antiqua"/>
          <w:szCs w:val="24"/>
        </w:rPr>
        <w:t>gestaltet von Jugendlichen für Jugendliche</w:t>
      </w:r>
      <w:r>
        <w:rPr>
          <w:rFonts w:eastAsia="Book Antiqua" w:cs="Book Antiqua"/>
          <w:i/>
          <w:iCs/>
          <w:szCs w:val="24"/>
        </w:rPr>
        <w:t xml:space="preserve"> </w:t>
      </w:r>
    </w:p>
    <w:p w:rsidR="009B53C3" w:rsidRDefault="00F73D11">
      <w:pPr>
        <w:pStyle w:val="ITagZOl"/>
        <w:rPr>
          <w:rFonts w:ascii="Times New Roman" w:eastAsia="Times New Roman" w:hAnsi="Times New Roman" w:cs="Times New Roman"/>
          <w:szCs w:val="24"/>
        </w:rPr>
      </w:pPr>
      <w:r>
        <w:rPr>
          <w:rFonts w:eastAsia="Book Antiqua" w:cs="Book Antiqua"/>
          <w:b/>
          <w:bCs/>
          <w:szCs w:val="24"/>
        </w:rPr>
        <w:t>30.11.</w:t>
      </w:r>
      <w:r>
        <w:rPr>
          <w:rFonts w:eastAsia="Book Antiqua" w:cs="Book Antiqua"/>
          <w:b/>
          <w:bCs/>
          <w:szCs w:val="24"/>
        </w:rPr>
        <w:tab/>
        <w:t>Mittwoch</w:t>
      </w:r>
      <w:r>
        <w:rPr>
          <w:rFonts w:eastAsia="Book Antiqua" w:cs="Book Antiqua"/>
          <w:szCs w:val="24"/>
        </w:rPr>
        <w:tab/>
        <w:t>Hl. Andreas, Apostel</w:t>
      </w:r>
    </w:p>
    <w:p w:rsidR="009B53C3" w:rsidRDefault="008C26F4">
      <w:pPr>
        <w:pStyle w:val="ITextZOl"/>
        <w:rPr>
          <w:rFonts w:ascii="Times New Roman" w:eastAsia="Times New Roman" w:hAnsi="Times New Roman" w:cs="Times New Roman"/>
          <w:i/>
          <w:iCs/>
          <w:szCs w:val="24"/>
        </w:rPr>
      </w:pPr>
      <w:r w:rsidRPr="008C26F4">
        <w:rPr>
          <w:rFonts w:eastAsia="Book Antiqua" w:cs="Book Antiqua"/>
          <w:b/>
          <w:szCs w:val="24"/>
          <w:u w:val="single"/>
        </w:rPr>
        <w:t>Kapelle</w:t>
      </w:r>
      <w:r w:rsidR="00F73D11">
        <w:rPr>
          <w:rFonts w:eastAsia="Book Antiqua" w:cs="Book Antiqua"/>
          <w:szCs w:val="24"/>
        </w:rPr>
        <w:tab/>
        <w:t>18:30</w:t>
      </w:r>
      <w:r w:rsidR="00F73D11">
        <w:rPr>
          <w:rFonts w:eastAsia="Book Antiqua" w:cs="Book Antiqua"/>
          <w:szCs w:val="24"/>
        </w:rPr>
        <w:tab/>
      </w:r>
      <w:r>
        <w:rPr>
          <w:rFonts w:eastAsia="Book Antiqua" w:cs="Book Antiqua"/>
          <w:b/>
          <w:bCs/>
          <w:szCs w:val="24"/>
        </w:rPr>
        <w:t xml:space="preserve">Pfarrgottesdienst mit </w:t>
      </w:r>
      <w:proofErr w:type="gramStart"/>
      <w:r>
        <w:rPr>
          <w:rFonts w:eastAsia="Book Antiqua" w:cs="Book Antiqua"/>
          <w:b/>
          <w:bCs/>
          <w:szCs w:val="24"/>
        </w:rPr>
        <w:t>den</w:t>
      </w:r>
      <w:proofErr w:type="gramEnd"/>
      <w:r>
        <w:rPr>
          <w:rFonts w:eastAsia="Book Antiqua" w:cs="Book Antiqua"/>
          <w:b/>
          <w:bCs/>
          <w:szCs w:val="24"/>
        </w:rPr>
        <w:t xml:space="preserve"> </w:t>
      </w:r>
      <w:proofErr w:type="spellStart"/>
      <w:r>
        <w:rPr>
          <w:rFonts w:eastAsia="Book Antiqua" w:cs="Book Antiqua"/>
          <w:b/>
          <w:bCs/>
          <w:szCs w:val="24"/>
        </w:rPr>
        <w:t>kirchl</w:t>
      </w:r>
      <w:proofErr w:type="spellEnd"/>
      <w:r>
        <w:rPr>
          <w:rFonts w:eastAsia="Book Antiqua" w:cs="Book Antiqua"/>
          <w:b/>
          <w:bCs/>
          <w:szCs w:val="24"/>
        </w:rPr>
        <w:t>. Angestellten</w:t>
      </w:r>
    </w:p>
    <w:p w:rsidR="009B53C3" w:rsidRDefault="00F73D11">
      <w:pPr>
        <w:pStyle w:val="ITagZOl"/>
        <w:rPr>
          <w:rFonts w:ascii="Times New Roman" w:eastAsia="Times New Roman" w:hAnsi="Times New Roman" w:cs="Times New Roman"/>
          <w:szCs w:val="24"/>
        </w:rPr>
      </w:pPr>
      <w:r>
        <w:rPr>
          <w:rFonts w:eastAsia="Book Antiqua" w:cs="Book Antiqua"/>
          <w:b/>
          <w:bCs/>
          <w:szCs w:val="24"/>
        </w:rPr>
        <w:t>03.12.</w:t>
      </w:r>
      <w:r>
        <w:rPr>
          <w:rFonts w:eastAsia="Book Antiqua" w:cs="Book Antiqua"/>
          <w:b/>
          <w:bCs/>
          <w:szCs w:val="24"/>
        </w:rPr>
        <w:tab/>
        <w:t>Samstag</w:t>
      </w:r>
      <w:r>
        <w:rPr>
          <w:rFonts w:eastAsia="Book Antiqua" w:cs="Book Antiqua"/>
          <w:szCs w:val="24"/>
        </w:rPr>
        <w:tab/>
        <w:t>Hl. Franz Xaver, Ordenspriester, Glaubensbote in Indien und Ostasien</w:t>
      </w:r>
    </w:p>
    <w:p w:rsidR="009B53C3" w:rsidRDefault="00F73D11">
      <w:pPr>
        <w:pStyle w:val="ITextZOl"/>
        <w:rPr>
          <w:rFonts w:ascii="Times New Roman" w:eastAsia="Times New Roman" w:hAnsi="Times New Roman" w:cs="Times New Roman"/>
          <w:i/>
          <w:iCs/>
          <w:szCs w:val="24"/>
        </w:rPr>
      </w:pPr>
      <w:r>
        <w:rPr>
          <w:rFonts w:eastAsia="Book Antiqua" w:cs="Book Antiqua"/>
          <w:szCs w:val="24"/>
        </w:rPr>
        <w:lastRenderedPageBreak/>
        <w:tab/>
        <w:t>14:30</w:t>
      </w:r>
      <w:r>
        <w:rPr>
          <w:rFonts w:eastAsia="Book Antiqua" w:cs="Book Antiqua"/>
          <w:szCs w:val="24"/>
        </w:rPr>
        <w:tab/>
      </w:r>
      <w:r>
        <w:rPr>
          <w:rFonts w:eastAsia="Book Antiqua" w:cs="Book Antiqua"/>
          <w:b/>
          <w:bCs/>
          <w:szCs w:val="24"/>
        </w:rPr>
        <w:t>Taufe für Rosa u. Patr</w:t>
      </w:r>
      <w:r w:rsidR="008C26F4">
        <w:rPr>
          <w:rFonts w:eastAsia="Book Antiqua" w:cs="Book Antiqua"/>
          <w:b/>
          <w:bCs/>
          <w:szCs w:val="24"/>
        </w:rPr>
        <w:t xml:space="preserve">izia Esposito u. </w:t>
      </w:r>
      <w:proofErr w:type="spellStart"/>
      <w:r w:rsidR="008C26F4">
        <w:rPr>
          <w:rFonts w:eastAsia="Book Antiqua" w:cs="Book Antiqua"/>
          <w:b/>
          <w:bCs/>
          <w:szCs w:val="24"/>
        </w:rPr>
        <w:t>Malia</w:t>
      </w:r>
      <w:proofErr w:type="spellEnd"/>
      <w:r w:rsidR="008C26F4">
        <w:rPr>
          <w:rFonts w:eastAsia="Book Antiqua" w:cs="Book Antiqua"/>
          <w:b/>
          <w:bCs/>
          <w:szCs w:val="24"/>
        </w:rPr>
        <w:t xml:space="preserve"> Neubauer</w:t>
      </w:r>
    </w:p>
    <w:p w:rsidR="009B53C3" w:rsidRDefault="00F73D11">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Pr>
          <w:rFonts w:eastAsia="Book Antiqua" w:cs="Book Antiqua"/>
          <w:b/>
          <w:bCs/>
          <w:szCs w:val="24"/>
        </w:rPr>
        <w:t>Portug. Eucharistiefeier </w:t>
      </w:r>
      <w:r>
        <w:rPr>
          <w:rFonts w:eastAsia="Book Antiqua" w:cs="Book Antiqua"/>
          <w:i/>
          <w:iCs/>
          <w:szCs w:val="24"/>
        </w:rPr>
        <w:t xml:space="preserve"> </w:t>
      </w:r>
    </w:p>
    <w:p w:rsidR="009B53C3" w:rsidRDefault="00F73D11">
      <w:pPr>
        <w:pStyle w:val="ITagSFZOl"/>
        <w:rPr>
          <w:rFonts w:ascii="Times New Roman" w:eastAsia="Times New Roman" w:hAnsi="Times New Roman" w:cs="Times New Roman"/>
          <w:szCs w:val="24"/>
        </w:rPr>
      </w:pPr>
      <w:r>
        <w:rPr>
          <w:rFonts w:eastAsia="Book Antiqua" w:cs="Book Antiqua"/>
          <w:b/>
          <w:bCs/>
          <w:szCs w:val="24"/>
        </w:rPr>
        <w:t>04.12.</w:t>
      </w:r>
      <w:r>
        <w:rPr>
          <w:rFonts w:eastAsia="Book Antiqua" w:cs="Book Antiqua"/>
          <w:b/>
          <w:bCs/>
          <w:szCs w:val="24"/>
        </w:rPr>
        <w:tab/>
        <w:t>Sonntag</w:t>
      </w:r>
      <w:r>
        <w:rPr>
          <w:rFonts w:eastAsia="Book Antiqua" w:cs="Book Antiqua"/>
          <w:szCs w:val="24"/>
        </w:rPr>
        <w:tab/>
        <w:t>2. Adventssonntag</w:t>
      </w:r>
    </w:p>
    <w:p w:rsidR="009B53C3" w:rsidRDefault="00F73D11">
      <w:pPr>
        <w:pStyle w:val="ILesZOl"/>
        <w:rPr>
          <w:rFonts w:ascii="Times New Roman" w:eastAsia="Times New Roman" w:hAnsi="Times New Roman" w:cs="Times New Roman"/>
          <w:i/>
          <w:iCs/>
          <w:sz w:val="24"/>
          <w:szCs w:val="24"/>
        </w:rPr>
      </w:pPr>
      <w:r>
        <w:rPr>
          <w:rFonts w:eastAsia="Book Antiqua" w:cs="Book Antiqua"/>
          <w:i/>
          <w:iCs/>
          <w:szCs w:val="24"/>
        </w:rPr>
        <w:t xml:space="preserve">Jes 11, 1-10 / Röm 15, 4-9  / Mt 3, 1-12 </w:t>
      </w:r>
      <w:r>
        <w:rPr>
          <w:rFonts w:eastAsia="Book Antiqua" w:cs="Book Antiqua"/>
          <w:i/>
          <w:iCs/>
          <w:szCs w:val="24"/>
        </w:rPr>
        <w:tab/>
        <w:t>Kollekte für die Pfarrei</w:t>
      </w:r>
    </w:p>
    <w:p w:rsidR="009B53C3" w:rsidRDefault="00F73D11">
      <w:pPr>
        <w:pStyle w:val="ITextZOl"/>
        <w:rPr>
          <w:rFonts w:ascii="Times New Roman" w:eastAsia="Times New Roman" w:hAnsi="Times New Roman" w:cs="Times New Roman"/>
          <w:i/>
          <w:iCs/>
          <w:szCs w:val="24"/>
        </w:rPr>
      </w:pPr>
      <w:r>
        <w:rPr>
          <w:rFonts w:eastAsia="Book Antiqua" w:cs="Book Antiqua"/>
          <w:szCs w:val="24"/>
        </w:rPr>
        <w:tab/>
        <w:t>10:00</w:t>
      </w:r>
      <w:r>
        <w:rPr>
          <w:rFonts w:eastAsia="Book Antiqua" w:cs="Book Antiqua"/>
          <w:szCs w:val="24"/>
        </w:rPr>
        <w:tab/>
      </w:r>
      <w:r>
        <w:rPr>
          <w:rFonts w:eastAsia="Book Antiqua" w:cs="Book Antiqua"/>
          <w:b/>
          <w:bCs/>
          <w:szCs w:val="24"/>
        </w:rPr>
        <w:t>Eucharistiefeier </w:t>
      </w:r>
      <w:r>
        <w:rPr>
          <w:rFonts w:eastAsia="Book Antiqua" w:cs="Book Antiqua"/>
          <w:i/>
          <w:iCs/>
          <w:szCs w:val="24"/>
        </w:rPr>
        <w:t xml:space="preserve"> für ++ Familie Sterzl, Schmitt u. Binder / (für ++ Anni Senninger u. Eltern) / (für + Georg Loch) / (für ++ Dieter Höppel, Eltern u. Angehörige) / (für + Barbara Pfuhlmann) / (für + Martin Bergmann u. Angeh.)</w:t>
      </w:r>
    </w:p>
    <w:p w:rsidR="0053052F" w:rsidRPr="008B2EEC" w:rsidRDefault="0053052F" w:rsidP="00C63CCC">
      <w:pPr>
        <w:pStyle w:val="ILesZOl"/>
        <w:rPr>
          <w:rStyle w:val="Izehn"/>
          <w:rFonts w:ascii="Book Antiqua" w:hAnsi="Book Antiqua"/>
        </w:rPr>
      </w:pPr>
    </w:p>
    <w:p w:rsidR="008B2EEC" w:rsidRPr="008B2EEC" w:rsidRDefault="00F73D11" w:rsidP="008B2EEC">
      <w:pPr>
        <w:pStyle w:val="Standardzf"/>
      </w:pPr>
      <w:r w:rsidRPr="008B2EEC">
        <w:t>Beichtgelegenheit jederzeit nach Vereinbarung</w:t>
      </w:r>
    </w:p>
    <w:p w:rsidR="008B2EEC" w:rsidRPr="008B2EEC" w:rsidRDefault="00F73D11" w:rsidP="008B2EEC">
      <w:pPr>
        <w:pStyle w:val="berschrift2"/>
        <w:rPr>
          <w:noProof/>
        </w:rPr>
      </w:pPr>
      <w:r w:rsidRPr="008B2EEC">
        <w:rPr>
          <w:noProof/>
        </w:rPr>
        <w:t>Pfarrliche Termine:</w:t>
      </w:r>
    </w:p>
    <w:tbl>
      <w:tblPr>
        <w:tblW w:w="0" w:type="auto"/>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634"/>
        <w:gridCol w:w="1634"/>
        <w:gridCol w:w="1634"/>
        <w:gridCol w:w="4877"/>
      </w:tblGrid>
      <w:tr w:rsidR="009B53C3" w:rsidTr="00A4181D">
        <w:tc>
          <w:tcPr>
            <w:tcW w:w="1634" w:type="dxa"/>
          </w:tcPr>
          <w:p w:rsidR="008B2EEC" w:rsidRPr="008B2EEC" w:rsidRDefault="008C26F4" w:rsidP="00A4181D">
            <w:pPr>
              <w:rPr>
                <w:rFonts w:ascii="Book Antiqua" w:hAnsi="Book Antiqua"/>
              </w:rPr>
            </w:pPr>
            <w:r>
              <w:rPr>
                <w:rFonts w:ascii="Book Antiqua" w:hAnsi="Book Antiqua"/>
              </w:rPr>
              <w:t>Mi. 16.11.</w:t>
            </w:r>
          </w:p>
        </w:tc>
        <w:tc>
          <w:tcPr>
            <w:tcW w:w="1634" w:type="dxa"/>
          </w:tcPr>
          <w:p w:rsidR="008B2EEC" w:rsidRPr="008B2EEC" w:rsidRDefault="008C26F4" w:rsidP="007044CC">
            <w:pPr>
              <w:rPr>
                <w:rFonts w:ascii="Book Antiqua" w:hAnsi="Book Antiqua"/>
              </w:rPr>
            </w:pPr>
            <w:r>
              <w:rPr>
                <w:rFonts w:ascii="Book Antiqua" w:hAnsi="Book Antiqua"/>
              </w:rPr>
              <w:t>14</w:t>
            </w:r>
            <w:r w:rsidR="007044CC">
              <w:rPr>
                <w:rFonts w:ascii="Book Antiqua" w:hAnsi="Book Antiqua"/>
              </w:rPr>
              <w:t>:</w:t>
            </w:r>
            <w:r>
              <w:rPr>
                <w:rFonts w:ascii="Book Antiqua" w:hAnsi="Book Antiqua"/>
              </w:rPr>
              <w:t>00h</w:t>
            </w:r>
          </w:p>
        </w:tc>
        <w:tc>
          <w:tcPr>
            <w:tcW w:w="1634" w:type="dxa"/>
          </w:tcPr>
          <w:p w:rsidR="008B2EEC" w:rsidRPr="008B2EEC" w:rsidRDefault="008C26F4" w:rsidP="00A4181D">
            <w:pPr>
              <w:rPr>
                <w:rFonts w:ascii="Book Antiqua" w:hAnsi="Book Antiqua"/>
              </w:rPr>
            </w:pPr>
            <w:r>
              <w:rPr>
                <w:rFonts w:ascii="Book Antiqua" w:hAnsi="Book Antiqua"/>
              </w:rPr>
              <w:t>Pfarrsaal</w:t>
            </w:r>
          </w:p>
        </w:tc>
        <w:tc>
          <w:tcPr>
            <w:tcW w:w="4877" w:type="dxa"/>
          </w:tcPr>
          <w:p w:rsidR="008B2EEC" w:rsidRPr="008B2EEC" w:rsidRDefault="008C26F4" w:rsidP="00A4181D">
            <w:pPr>
              <w:rPr>
                <w:rFonts w:ascii="Book Antiqua" w:hAnsi="Book Antiqua"/>
              </w:rPr>
            </w:pPr>
            <w:r>
              <w:rPr>
                <w:rFonts w:ascii="Book Antiqua" w:hAnsi="Book Antiqua"/>
              </w:rPr>
              <w:t>Kurs: „Mit Spaß in die 2. Lebenshälfte“</w:t>
            </w:r>
          </w:p>
        </w:tc>
      </w:tr>
      <w:tr w:rsidR="009B53C3" w:rsidTr="00A4181D">
        <w:tc>
          <w:tcPr>
            <w:tcW w:w="1634" w:type="dxa"/>
          </w:tcPr>
          <w:p w:rsidR="008B2EEC" w:rsidRPr="008B2EEC" w:rsidRDefault="008B2EEC" w:rsidP="00A4181D">
            <w:pPr>
              <w:rPr>
                <w:rFonts w:ascii="Book Antiqua" w:hAnsi="Book Antiqua"/>
              </w:rPr>
            </w:pPr>
          </w:p>
        </w:tc>
        <w:tc>
          <w:tcPr>
            <w:tcW w:w="1634" w:type="dxa"/>
          </w:tcPr>
          <w:p w:rsidR="008B2EEC" w:rsidRPr="008B2EEC" w:rsidRDefault="008C26F4" w:rsidP="007044CC">
            <w:pPr>
              <w:rPr>
                <w:rFonts w:ascii="Book Antiqua" w:hAnsi="Book Antiqua"/>
              </w:rPr>
            </w:pPr>
            <w:r>
              <w:rPr>
                <w:rFonts w:ascii="Book Antiqua" w:hAnsi="Book Antiqua"/>
              </w:rPr>
              <w:t>14</w:t>
            </w:r>
            <w:r w:rsidR="007044CC">
              <w:rPr>
                <w:rFonts w:ascii="Book Antiqua" w:hAnsi="Book Antiqua"/>
              </w:rPr>
              <w:t>:</w:t>
            </w:r>
            <w:r>
              <w:rPr>
                <w:rFonts w:ascii="Book Antiqua" w:hAnsi="Book Antiqua"/>
              </w:rPr>
              <w:t>30h</w:t>
            </w:r>
          </w:p>
        </w:tc>
        <w:tc>
          <w:tcPr>
            <w:tcW w:w="1634" w:type="dxa"/>
          </w:tcPr>
          <w:p w:rsidR="008B2EEC" w:rsidRPr="008B2EEC" w:rsidRDefault="008C26F4" w:rsidP="00A4181D">
            <w:pPr>
              <w:rPr>
                <w:rFonts w:ascii="Book Antiqua" w:hAnsi="Book Antiqua"/>
              </w:rPr>
            </w:pPr>
            <w:r>
              <w:rPr>
                <w:rFonts w:ascii="Book Antiqua" w:hAnsi="Book Antiqua"/>
              </w:rPr>
              <w:t>Pfarrsaal</w:t>
            </w:r>
          </w:p>
        </w:tc>
        <w:tc>
          <w:tcPr>
            <w:tcW w:w="4877" w:type="dxa"/>
          </w:tcPr>
          <w:p w:rsidR="008B2EEC" w:rsidRPr="008B2EEC" w:rsidRDefault="008C26F4" w:rsidP="008C26F4">
            <w:pPr>
              <w:rPr>
                <w:rFonts w:ascii="Book Antiqua" w:hAnsi="Book Antiqua"/>
              </w:rPr>
            </w:pPr>
            <w:r>
              <w:rPr>
                <w:rFonts w:ascii="Book Antiqua" w:hAnsi="Book Antiqua"/>
              </w:rPr>
              <w:t>Senioren: gemütliches Beisammensein bei Kaffee, Wein und Musik</w:t>
            </w:r>
          </w:p>
        </w:tc>
      </w:tr>
      <w:tr w:rsidR="009B53C3" w:rsidTr="00A4181D">
        <w:tc>
          <w:tcPr>
            <w:tcW w:w="1634" w:type="dxa"/>
          </w:tcPr>
          <w:p w:rsidR="008B2EEC" w:rsidRPr="008B2EEC" w:rsidRDefault="008C26F4" w:rsidP="00A4181D">
            <w:pPr>
              <w:rPr>
                <w:rFonts w:ascii="Book Antiqua" w:hAnsi="Book Antiqua"/>
              </w:rPr>
            </w:pPr>
            <w:r>
              <w:rPr>
                <w:rFonts w:ascii="Book Antiqua" w:hAnsi="Book Antiqua"/>
              </w:rPr>
              <w:t>Sa. 19.11.</w:t>
            </w:r>
          </w:p>
        </w:tc>
        <w:tc>
          <w:tcPr>
            <w:tcW w:w="1634" w:type="dxa"/>
          </w:tcPr>
          <w:p w:rsidR="008B2EEC" w:rsidRPr="008B2EEC" w:rsidRDefault="007044CC" w:rsidP="007044CC">
            <w:pPr>
              <w:rPr>
                <w:rFonts w:ascii="Book Antiqua" w:hAnsi="Book Antiqua"/>
              </w:rPr>
            </w:pPr>
            <w:r>
              <w:rPr>
                <w:rFonts w:ascii="Book Antiqua" w:hAnsi="Book Antiqua"/>
              </w:rPr>
              <w:t>14:00h</w:t>
            </w:r>
          </w:p>
        </w:tc>
        <w:tc>
          <w:tcPr>
            <w:tcW w:w="1634" w:type="dxa"/>
          </w:tcPr>
          <w:p w:rsidR="008B2EEC" w:rsidRPr="008B2EEC" w:rsidRDefault="008C26F4" w:rsidP="00A4181D">
            <w:pPr>
              <w:rPr>
                <w:rFonts w:ascii="Book Antiqua" w:hAnsi="Book Antiqua"/>
              </w:rPr>
            </w:pPr>
            <w:r>
              <w:rPr>
                <w:rFonts w:ascii="Book Antiqua" w:hAnsi="Book Antiqua"/>
              </w:rPr>
              <w:t>Pfarrsaal</w:t>
            </w:r>
          </w:p>
        </w:tc>
        <w:tc>
          <w:tcPr>
            <w:tcW w:w="4877" w:type="dxa"/>
          </w:tcPr>
          <w:p w:rsidR="008B2EEC" w:rsidRPr="008B2EEC" w:rsidRDefault="008C26F4" w:rsidP="00A4181D">
            <w:pPr>
              <w:rPr>
                <w:rFonts w:ascii="Book Antiqua" w:hAnsi="Book Antiqua"/>
              </w:rPr>
            </w:pPr>
            <w:r>
              <w:rPr>
                <w:rFonts w:ascii="Book Antiqua" w:hAnsi="Book Antiqua"/>
              </w:rPr>
              <w:t xml:space="preserve">Frauenbund: </w:t>
            </w:r>
            <w:r w:rsidR="007044CC">
              <w:rPr>
                <w:rFonts w:ascii="Book Antiqua" w:hAnsi="Book Antiqua"/>
              </w:rPr>
              <w:t>Filmenachmittag bei Kaffee und Kuchen.</w:t>
            </w:r>
          </w:p>
        </w:tc>
      </w:tr>
      <w:tr w:rsidR="009B53C3" w:rsidTr="00A4181D">
        <w:tc>
          <w:tcPr>
            <w:tcW w:w="1634" w:type="dxa"/>
          </w:tcPr>
          <w:p w:rsidR="008B2EEC" w:rsidRPr="008B2EEC" w:rsidRDefault="007044CC" w:rsidP="00A4181D">
            <w:pPr>
              <w:rPr>
                <w:rFonts w:ascii="Book Antiqua" w:hAnsi="Book Antiqua"/>
              </w:rPr>
            </w:pPr>
            <w:r>
              <w:rPr>
                <w:rFonts w:ascii="Book Antiqua" w:hAnsi="Book Antiqua"/>
              </w:rPr>
              <w:t>Mi. 23.11.</w:t>
            </w:r>
          </w:p>
        </w:tc>
        <w:tc>
          <w:tcPr>
            <w:tcW w:w="1634" w:type="dxa"/>
          </w:tcPr>
          <w:p w:rsidR="008B2EEC" w:rsidRPr="008B2EEC" w:rsidRDefault="007044CC" w:rsidP="00A4181D">
            <w:pPr>
              <w:rPr>
                <w:rFonts w:ascii="Book Antiqua" w:hAnsi="Book Antiqua"/>
              </w:rPr>
            </w:pPr>
            <w:r>
              <w:rPr>
                <w:rFonts w:ascii="Book Antiqua" w:hAnsi="Book Antiqua"/>
              </w:rPr>
              <w:t>14:00h</w:t>
            </w:r>
          </w:p>
        </w:tc>
        <w:tc>
          <w:tcPr>
            <w:tcW w:w="1634" w:type="dxa"/>
          </w:tcPr>
          <w:p w:rsidR="008B2EEC" w:rsidRPr="008B2EEC" w:rsidRDefault="007044CC" w:rsidP="00A4181D">
            <w:pPr>
              <w:rPr>
                <w:rFonts w:ascii="Book Antiqua" w:hAnsi="Book Antiqua"/>
              </w:rPr>
            </w:pPr>
            <w:r>
              <w:rPr>
                <w:rFonts w:ascii="Book Antiqua" w:hAnsi="Book Antiqua"/>
              </w:rPr>
              <w:t>Pfarrsaal</w:t>
            </w:r>
          </w:p>
        </w:tc>
        <w:tc>
          <w:tcPr>
            <w:tcW w:w="4877" w:type="dxa"/>
          </w:tcPr>
          <w:p w:rsidR="008B2EEC" w:rsidRPr="008B2EEC" w:rsidRDefault="007044CC" w:rsidP="00A4181D">
            <w:pPr>
              <w:rPr>
                <w:rFonts w:ascii="Book Antiqua" w:hAnsi="Book Antiqua"/>
              </w:rPr>
            </w:pPr>
            <w:r>
              <w:rPr>
                <w:rFonts w:ascii="Book Antiqua" w:hAnsi="Book Antiqua"/>
              </w:rPr>
              <w:t>Kurs: „Mit Spaß in die 2. Lebenshälfte“</w:t>
            </w:r>
          </w:p>
        </w:tc>
      </w:tr>
      <w:tr w:rsidR="009B53C3" w:rsidTr="00A4181D">
        <w:tc>
          <w:tcPr>
            <w:tcW w:w="1634" w:type="dxa"/>
          </w:tcPr>
          <w:p w:rsidR="008B2EEC" w:rsidRPr="008B2EEC" w:rsidRDefault="008B2EEC" w:rsidP="00A4181D">
            <w:pPr>
              <w:rPr>
                <w:rFonts w:ascii="Book Antiqua" w:hAnsi="Book Antiqua"/>
              </w:rPr>
            </w:pPr>
          </w:p>
        </w:tc>
        <w:tc>
          <w:tcPr>
            <w:tcW w:w="1634" w:type="dxa"/>
          </w:tcPr>
          <w:p w:rsidR="008B2EEC" w:rsidRPr="008B2EEC" w:rsidRDefault="007044CC" w:rsidP="00A4181D">
            <w:pPr>
              <w:rPr>
                <w:rFonts w:ascii="Book Antiqua" w:hAnsi="Book Antiqua"/>
              </w:rPr>
            </w:pPr>
            <w:r>
              <w:rPr>
                <w:rFonts w:ascii="Book Antiqua" w:hAnsi="Book Antiqua"/>
              </w:rPr>
              <w:t>17:00h</w:t>
            </w:r>
          </w:p>
        </w:tc>
        <w:tc>
          <w:tcPr>
            <w:tcW w:w="1634" w:type="dxa"/>
          </w:tcPr>
          <w:p w:rsidR="008B2EEC" w:rsidRPr="008B2EEC" w:rsidRDefault="007044CC" w:rsidP="00A4181D">
            <w:pPr>
              <w:rPr>
                <w:rFonts w:ascii="Book Antiqua" w:hAnsi="Book Antiqua"/>
              </w:rPr>
            </w:pPr>
            <w:r>
              <w:rPr>
                <w:rFonts w:ascii="Book Antiqua" w:hAnsi="Book Antiqua"/>
              </w:rPr>
              <w:t>Pfarrsaal</w:t>
            </w:r>
          </w:p>
        </w:tc>
        <w:tc>
          <w:tcPr>
            <w:tcW w:w="4877" w:type="dxa"/>
          </w:tcPr>
          <w:p w:rsidR="008B2EEC" w:rsidRPr="008B2EEC" w:rsidRDefault="007044CC" w:rsidP="00A4181D">
            <w:pPr>
              <w:rPr>
                <w:rFonts w:ascii="Book Antiqua" w:hAnsi="Book Antiqua"/>
              </w:rPr>
            </w:pPr>
            <w:proofErr w:type="spellStart"/>
            <w:r>
              <w:rPr>
                <w:rFonts w:ascii="Book Antiqua" w:hAnsi="Book Antiqua"/>
              </w:rPr>
              <w:t>Organistenbesprechung</w:t>
            </w:r>
            <w:proofErr w:type="spellEnd"/>
          </w:p>
        </w:tc>
      </w:tr>
      <w:tr w:rsidR="009B53C3" w:rsidTr="00A4181D">
        <w:tc>
          <w:tcPr>
            <w:tcW w:w="1634" w:type="dxa"/>
          </w:tcPr>
          <w:p w:rsidR="008B2EEC" w:rsidRPr="008B2EEC" w:rsidRDefault="007044CC" w:rsidP="00A4181D">
            <w:pPr>
              <w:rPr>
                <w:rFonts w:ascii="Book Antiqua" w:hAnsi="Book Antiqua"/>
              </w:rPr>
            </w:pPr>
            <w:r>
              <w:rPr>
                <w:rFonts w:ascii="Book Antiqua" w:hAnsi="Book Antiqua"/>
              </w:rPr>
              <w:t>So. 27.11.</w:t>
            </w:r>
          </w:p>
        </w:tc>
        <w:tc>
          <w:tcPr>
            <w:tcW w:w="1634" w:type="dxa"/>
          </w:tcPr>
          <w:p w:rsidR="008B2EEC" w:rsidRPr="008B2EEC" w:rsidRDefault="007044CC" w:rsidP="00A4181D">
            <w:pPr>
              <w:rPr>
                <w:rFonts w:ascii="Book Antiqua" w:hAnsi="Book Antiqua"/>
              </w:rPr>
            </w:pPr>
            <w:r>
              <w:rPr>
                <w:rFonts w:ascii="Book Antiqua" w:hAnsi="Book Antiqua"/>
              </w:rPr>
              <w:t>14:30h</w:t>
            </w:r>
          </w:p>
        </w:tc>
        <w:tc>
          <w:tcPr>
            <w:tcW w:w="1634" w:type="dxa"/>
          </w:tcPr>
          <w:p w:rsidR="008B2EEC" w:rsidRPr="008B2EEC" w:rsidRDefault="007044CC" w:rsidP="00A4181D">
            <w:pPr>
              <w:rPr>
                <w:rFonts w:ascii="Book Antiqua" w:hAnsi="Book Antiqua"/>
              </w:rPr>
            </w:pPr>
            <w:r>
              <w:rPr>
                <w:rFonts w:ascii="Book Antiqua" w:hAnsi="Book Antiqua"/>
              </w:rPr>
              <w:t>Pfarrsaal</w:t>
            </w:r>
          </w:p>
        </w:tc>
        <w:tc>
          <w:tcPr>
            <w:tcW w:w="4877" w:type="dxa"/>
          </w:tcPr>
          <w:p w:rsidR="008B2EEC" w:rsidRPr="008B2EEC" w:rsidRDefault="007044CC" w:rsidP="00A4181D">
            <w:pPr>
              <w:rPr>
                <w:rFonts w:ascii="Book Antiqua" w:hAnsi="Book Antiqua"/>
              </w:rPr>
            </w:pPr>
            <w:r>
              <w:rPr>
                <w:rFonts w:ascii="Book Antiqua" w:hAnsi="Book Antiqua"/>
              </w:rPr>
              <w:t xml:space="preserve">Obst- u. Gartenbauverein </w:t>
            </w:r>
            <w:proofErr w:type="spellStart"/>
            <w:r>
              <w:rPr>
                <w:rFonts w:ascii="Book Antiqua" w:hAnsi="Book Antiqua"/>
              </w:rPr>
              <w:t>Gaustadt</w:t>
            </w:r>
            <w:proofErr w:type="spellEnd"/>
            <w:r>
              <w:rPr>
                <w:rFonts w:ascii="Book Antiqua" w:hAnsi="Book Antiqua"/>
              </w:rPr>
              <w:t>: Adventsfeier</w:t>
            </w:r>
          </w:p>
        </w:tc>
      </w:tr>
      <w:tr w:rsidR="009B53C3" w:rsidTr="00A4181D">
        <w:tc>
          <w:tcPr>
            <w:tcW w:w="1634" w:type="dxa"/>
          </w:tcPr>
          <w:p w:rsidR="008B2EEC" w:rsidRPr="008B2EEC" w:rsidRDefault="008B2EEC" w:rsidP="00A4181D">
            <w:pPr>
              <w:rPr>
                <w:rFonts w:ascii="Book Antiqua" w:hAnsi="Book Antiqua"/>
              </w:rPr>
            </w:pPr>
          </w:p>
        </w:tc>
        <w:tc>
          <w:tcPr>
            <w:tcW w:w="1634" w:type="dxa"/>
          </w:tcPr>
          <w:p w:rsidR="008B2EEC" w:rsidRPr="008B2EEC" w:rsidRDefault="007044CC" w:rsidP="00A4181D">
            <w:pPr>
              <w:rPr>
                <w:rFonts w:ascii="Book Antiqua" w:hAnsi="Book Antiqua"/>
              </w:rPr>
            </w:pPr>
            <w:r>
              <w:rPr>
                <w:rFonts w:ascii="Book Antiqua" w:hAnsi="Book Antiqua"/>
              </w:rPr>
              <w:t>18:00h</w:t>
            </w:r>
          </w:p>
        </w:tc>
        <w:tc>
          <w:tcPr>
            <w:tcW w:w="1634" w:type="dxa"/>
          </w:tcPr>
          <w:p w:rsidR="008B2EEC" w:rsidRPr="008B2EEC" w:rsidRDefault="007044CC" w:rsidP="00A4181D">
            <w:pPr>
              <w:rPr>
                <w:rFonts w:ascii="Book Antiqua" w:hAnsi="Book Antiqua"/>
              </w:rPr>
            </w:pPr>
            <w:r>
              <w:rPr>
                <w:rFonts w:ascii="Book Antiqua" w:hAnsi="Book Antiqua"/>
              </w:rPr>
              <w:t>Pfarrkirche</w:t>
            </w:r>
          </w:p>
        </w:tc>
        <w:tc>
          <w:tcPr>
            <w:tcW w:w="4877" w:type="dxa"/>
          </w:tcPr>
          <w:p w:rsidR="008B2EEC" w:rsidRPr="008B2EEC" w:rsidRDefault="007044CC" w:rsidP="00A4181D">
            <w:pPr>
              <w:rPr>
                <w:rFonts w:ascii="Book Antiqua" w:hAnsi="Book Antiqua"/>
              </w:rPr>
            </w:pPr>
            <w:r>
              <w:rPr>
                <w:rFonts w:ascii="Book Antiqua" w:hAnsi="Book Antiqua"/>
              </w:rPr>
              <w:t>Jugendgottesdienst</w:t>
            </w:r>
          </w:p>
        </w:tc>
      </w:tr>
      <w:tr w:rsidR="007044CC" w:rsidTr="00A4181D">
        <w:tc>
          <w:tcPr>
            <w:tcW w:w="1634" w:type="dxa"/>
          </w:tcPr>
          <w:p w:rsidR="007044CC" w:rsidRPr="008B2EEC" w:rsidRDefault="007044CC" w:rsidP="00A4181D">
            <w:pPr>
              <w:rPr>
                <w:rFonts w:ascii="Book Antiqua" w:hAnsi="Book Antiqua"/>
              </w:rPr>
            </w:pPr>
            <w:r>
              <w:rPr>
                <w:rFonts w:ascii="Book Antiqua" w:hAnsi="Book Antiqua"/>
              </w:rPr>
              <w:t>Mo. 28.11.</w:t>
            </w:r>
          </w:p>
        </w:tc>
        <w:tc>
          <w:tcPr>
            <w:tcW w:w="1634" w:type="dxa"/>
          </w:tcPr>
          <w:p w:rsidR="007044CC" w:rsidRDefault="007044CC" w:rsidP="00A4181D">
            <w:pPr>
              <w:rPr>
                <w:rFonts w:ascii="Book Antiqua" w:hAnsi="Book Antiqua"/>
              </w:rPr>
            </w:pPr>
          </w:p>
        </w:tc>
        <w:tc>
          <w:tcPr>
            <w:tcW w:w="1634" w:type="dxa"/>
          </w:tcPr>
          <w:p w:rsidR="007044CC" w:rsidRDefault="007044CC" w:rsidP="00A4181D">
            <w:pPr>
              <w:rPr>
                <w:rFonts w:ascii="Book Antiqua" w:hAnsi="Book Antiqua"/>
              </w:rPr>
            </w:pPr>
            <w:r>
              <w:rPr>
                <w:rFonts w:ascii="Book Antiqua" w:hAnsi="Book Antiqua"/>
              </w:rPr>
              <w:t>Zuhause</w:t>
            </w:r>
          </w:p>
        </w:tc>
        <w:tc>
          <w:tcPr>
            <w:tcW w:w="4877" w:type="dxa"/>
          </w:tcPr>
          <w:p w:rsidR="007044CC" w:rsidRDefault="007044CC" w:rsidP="00A4181D">
            <w:pPr>
              <w:rPr>
                <w:rFonts w:ascii="Book Antiqua" w:hAnsi="Book Antiqua"/>
              </w:rPr>
            </w:pPr>
            <w:r>
              <w:rPr>
                <w:rFonts w:ascii="Book Antiqua" w:hAnsi="Book Antiqua"/>
              </w:rPr>
              <w:t>Hausgebet: „Friede sei in deinem Haus“</w:t>
            </w:r>
          </w:p>
        </w:tc>
      </w:tr>
      <w:tr w:rsidR="007044CC" w:rsidTr="00A4181D">
        <w:tc>
          <w:tcPr>
            <w:tcW w:w="1634" w:type="dxa"/>
          </w:tcPr>
          <w:p w:rsidR="007044CC" w:rsidRDefault="007044CC" w:rsidP="00A4181D">
            <w:pPr>
              <w:rPr>
                <w:rFonts w:ascii="Book Antiqua" w:hAnsi="Book Antiqua"/>
              </w:rPr>
            </w:pPr>
            <w:r>
              <w:rPr>
                <w:rFonts w:ascii="Book Antiqua" w:hAnsi="Book Antiqua"/>
              </w:rPr>
              <w:t>Mi. 30.11.</w:t>
            </w:r>
          </w:p>
        </w:tc>
        <w:tc>
          <w:tcPr>
            <w:tcW w:w="1634" w:type="dxa"/>
          </w:tcPr>
          <w:p w:rsidR="007044CC" w:rsidRDefault="007044CC" w:rsidP="00A4181D">
            <w:pPr>
              <w:rPr>
                <w:rFonts w:ascii="Book Antiqua" w:hAnsi="Book Antiqua"/>
              </w:rPr>
            </w:pPr>
            <w:r>
              <w:rPr>
                <w:rFonts w:ascii="Book Antiqua" w:hAnsi="Book Antiqua"/>
              </w:rPr>
              <w:t>14:00h</w:t>
            </w:r>
          </w:p>
        </w:tc>
        <w:tc>
          <w:tcPr>
            <w:tcW w:w="1634" w:type="dxa"/>
          </w:tcPr>
          <w:p w:rsidR="007044CC" w:rsidRDefault="007044CC" w:rsidP="00A4181D">
            <w:pPr>
              <w:rPr>
                <w:rFonts w:ascii="Book Antiqua" w:hAnsi="Book Antiqua"/>
              </w:rPr>
            </w:pPr>
            <w:r>
              <w:rPr>
                <w:rFonts w:ascii="Book Antiqua" w:hAnsi="Book Antiqua"/>
              </w:rPr>
              <w:t>Pfarrsaal</w:t>
            </w:r>
          </w:p>
        </w:tc>
        <w:tc>
          <w:tcPr>
            <w:tcW w:w="4877" w:type="dxa"/>
          </w:tcPr>
          <w:p w:rsidR="007044CC" w:rsidRDefault="007044CC" w:rsidP="00A4181D">
            <w:pPr>
              <w:rPr>
                <w:rFonts w:ascii="Book Antiqua" w:hAnsi="Book Antiqua"/>
              </w:rPr>
            </w:pPr>
            <w:r>
              <w:rPr>
                <w:rFonts w:ascii="Book Antiqua" w:hAnsi="Book Antiqua"/>
              </w:rPr>
              <w:t>Kurs: „Mit Spaß in die 2. Lebenshälfte“</w:t>
            </w:r>
          </w:p>
        </w:tc>
      </w:tr>
    </w:tbl>
    <w:p w:rsidR="008B2EEC" w:rsidRPr="008B2EEC" w:rsidRDefault="008B2EEC" w:rsidP="008B2EEC">
      <w:pPr>
        <w:rPr>
          <w:rFonts w:ascii="Book Antiqua" w:hAnsi="Book Antiqua"/>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6804"/>
      </w:tblGrid>
      <w:tr w:rsidR="009B53C3" w:rsidTr="00A4181D">
        <w:tc>
          <w:tcPr>
            <w:tcW w:w="2835" w:type="dxa"/>
            <w:vAlign w:val="center"/>
          </w:tcPr>
          <w:p w:rsidR="008B2EEC" w:rsidRPr="008B2EEC" w:rsidRDefault="00F73D11" w:rsidP="00A4181D">
            <w:pPr>
              <w:pStyle w:val="Standardzf"/>
            </w:pPr>
            <w:r w:rsidRPr="008B2EEC">
              <w:rPr>
                <w:noProof/>
              </w:rPr>
              <w:drawing>
                <wp:inline distT="0" distB="0" distL="0" distR="0">
                  <wp:extent cx="1268730" cy="175387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68730" cy="1753870"/>
                          </a:xfrm>
                          <a:prstGeom prst="rect">
                            <a:avLst/>
                          </a:prstGeom>
                          <a:noFill/>
                          <a:ln>
                            <a:noFill/>
                          </a:ln>
                        </pic:spPr>
                      </pic:pic>
                    </a:graphicData>
                  </a:graphic>
                </wp:inline>
              </w:drawing>
            </w:r>
          </w:p>
        </w:tc>
        <w:tc>
          <w:tcPr>
            <w:tcW w:w="6804" w:type="dxa"/>
            <w:vAlign w:val="center"/>
          </w:tcPr>
          <w:p w:rsidR="00A60F64" w:rsidRDefault="00F73D11" w:rsidP="00A4181D">
            <w:pPr>
              <w:pStyle w:val="Standardzf"/>
            </w:pPr>
            <w:r w:rsidRPr="008B2EEC">
              <w:t>Katholisches Pfarramt Gaustadt St. Josef</w:t>
            </w:r>
          </w:p>
          <w:p w:rsidR="008B2EEC" w:rsidRDefault="00F73D11" w:rsidP="00A4181D">
            <w:pPr>
              <w:pStyle w:val="Standardzf"/>
            </w:pPr>
            <w:r w:rsidRPr="008B2EEC">
              <w:t>Dr.-Martinet-Str. 13a - 96049 Bamberg-Gaustadt</w:t>
            </w:r>
          </w:p>
          <w:p w:rsidR="00A60F64" w:rsidRPr="008B2EEC" w:rsidRDefault="00F73D11" w:rsidP="00A4181D">
            <w:pPr>
              <w:pStyle w:val="Standardzf"/>
            </w:pPr>
            <w:r>
              <w:t>Rechts neben dem Seiteneingang der Kirche</w:t>
            </w:r>
          </w:p>
          <w:p w:rsidR="005D6EE2" w:rsidRDefault="00F73D11" w:rsidP="005D6EE2">
            <w:pPr>
              <w:pStyle w:val="Standardz"/>
            </w:pPr>
            <w:r w:rsidRPr="008B2EEC">
              <w:t>Tel.: +49 (0951) 96588-0 – Fax: +49 (0951) 96588-32</w:t>
            </w:r>
            <w:r w:rsidRPr="008B2EEC">
              <w:br/>
              <w:t>IBAN: DE54 7705 0000 0000 1305 34</w:t>
            </w:r>
          </w:p>
          <w:p w:rsidR="008B2EEC" w:rsidRPr="008B2EEC" w:rsidRDefault="00F73D11" w:rsidP="00DB0578">
            <w:pPr>
              <w:pStyle w:val="Standardz"/>
            </w:pPr>
            <w:r>
              <w:t xml:space="preserve">BIC: </w:t>
            </w:r>
            <w:r w:rsidRPr="005D6EE2">
              <w:t>BYLADEM1SKB</w:t>
            </w:r>
            <w:r w:rsidRPr="008B2EEC">
              <w:br/>
              <w:t>Kto. Nr. 130534 bei der Sparkasse Bamberg,</w:t>
            </w:r>
            <w:r w:rsidRPr="008B2EEC">
              <w:br/>
              <w:t>BLZ 770 500 00</w:t>
            </w:r>
            <w:r w:rsidRPr="008B2EEC">
              <w:br/>
            </w:r>
            <w:r w:rsidR="00DB0578">
              <w:t>Helmut Hetzel</w:t>
            </w:r>
            <w:r w:rsidRPr="008B2EEC">
              <w:t xml:space="preserve">, </w:t>
            </w:r>
            <w:r w:rsidR="00DB0578">
              <w:t xml:space="preserve">leitender </w:t>
            </w:r>
            <w:r w:rsidRPr="008B2EEC">
              <w:t>Pfarr</w:t>
            </w:r>
            <w:r w:rsidR="00DB0578">
              <w:t>e</w:t>
            </w:r>
            <w:r w:rsidRPr="008B2EEC">
              <w:t>r</w:t>
            </w:r>
            <w:r w:rsidRPr="008B2EEC">
              <w:br/>
            </w:r>
            <w:hyperlink r:id="rId9" w:history="1">
              <w:r w:rsidRPr="008B2EEC">
                <w:rPr>
                  <w:rStyle w:val="Hyperlink"/>
                </w:rPr>
                <w:t>http://www.sb-bamberger-westen.de</w:t>
              </w:r>
              <w:r w:rsidRPr="008B2EEC">
                <w:rPr>
                  <w:rStyle w:val="Hyperlink"/>
                </w:rPr>
                <w:br/>
              </w:r>
            </w:hyperlink>
            <w:hyperlink r:id="rId10" w:history="1">
              <w:r w:rsidRPr="008B2EEC">
                <w:rPr>
                  <w:rStyle w:val="Hyperlink"/>
                </w:rPr>
                <w:t>st-josef.gaustadt@erzbistum-bamberg.de</w:t>
              </w:r>
            </w:hyperlink>
          </w:p>
        </w:tc>
      </w:tr>
    </w:tbl>
    <w:p w:rsidR="005C489F" w:rsidRDefault="005C489F" w:rsidP="008B2EEC">
      <w:pPr>
        <w:autoSpaceDE w:val="0"/>
        <w:autoSpaceDN w:val="0"/>
        <w:adjustRightInd w:val="0"/>
        <w:spacing w:after="0"/>
        <w:rPr>
          <w:rFonts w:ascii="Book Antiqua" w:hAnsi="Book Antiqua" w:cs="Arial"/>
          <w:b/>
          <w:bCs/>
          <w:color w:val="FF0000"/>
        </w:rPr>
      </w:pPr>
    </w:p>
    <w:p w:rsidR="00581D4D" w:rsidRDefault="00581D4D" w:rsidP="00476A23">
      <w:pPr>
        <w:autoSpaceDE w:val="0"/>
        <w:autoSpaceDN w:val="0"/>
        <w:adjustRightInd w:val="0"/>
        <w:spacing w:after="0"/>
        <w:jc w:val="center"/>
        <w:rPr>
          <w:rFonts w:ascii="Book Antiqua" w:hAnsi="Book Antiqua" w:cs="Arial"/>
          <w:b/>
          <w:bCs/>
          <w:u w:val="single"/>
        </w:rPr>
      </w:pPr>
    </w:p>
    <w:p w:rsidR="005C489F" w:rsidRPr="00476A23" w:rsidRDefault="00476A23" w:rsidP="00476A23">
      <w:pPr>
        <w:autoSpaceDE w:val="0"/>
        <w:autoSpaceDN w:val="0"/>
        <w:adjustRightInd w:val="0"/>
        <w:spacing w:after="0"/>
        <w:jc w:val="center"/>
        <w:rPr>
          <w:rFonts w:ascii="Book Antiqua" w:hAnsi="Book Antiqua" w:cs="Arial"/>
          <w:b/>
          <w:bCs/>
          <w:u w:val="single"/>
        </w:rPr>
      </w:pPr>
      <w:r w:rsidRPr="00476A23">
        <w:rPr>
          <w:rFonts w:ascii="Book Antiqua" w:hAnsi="Book Antiqua" w:cs="Arial"/>
          <w:b/>
          <w:bCs/>
          <w:u w:val="single"/>
        </w:rPr>
        <w:lastRenderedPageBreak/>
        <w:t>Stellenausschreibung:</w:t>
      </w:r>
    </w:p>
    <w:p w:rsidR="00476A23" w:rsidRDefault="00476A23" w:rsidP="008B2EEC">
      <w:pPr>
        <w:autoSpaceDE w:val="0"/>
        <w:autoSpaceDN w:val="0"/>
        <w:adjustRightInd w:val="0"/>
        <w:spacing w:after="0"/>
        <w:rPr>
          <w:rFonts w:ascii="Book Antiqua" w:hAnsi="Book Antiqua" w:cs="Arial"/>
          <w:bCs/>
        </w:rPr>
      </w:pPr>
      <w:r w:rsidRPr="00476A23">
        <w:rPr>
          <w:rFonts w:ascii="Book Antiqua" w:hAnsi="Book Antiqua" w:cs="Arial"/>
          <w:bCs/>
        </w:rPr>
        <w:t xml:space="preserve">Im katholischen Seelsorgebereich Bamberger Westen wird für die Kirchenstiftung unsere Liebe Frau in Bamberg zum nächstmöglichen Zeitpunkt ein/e Mesner bzw. </w:t>
      </w:r>
      <w:proofErr w:type="spellStart"/>
      <w:r w:rsidRPr="00476A23">
        <w:rPr>
          <w:rFonts w:ascii="Book Antiqua" w:hAnsi="Book Antiqua" w:cs="Arial"/>
          <w:bCs/>
        </w:rPr>
        <w:t>Mesnerin</w:t>
      </w:r>
      <w:proofErr w:type="spellEnd"/>
      <w:r w:rsidRPr="00476A23">
        <w:rPr>
          <w:rFonts w:ascii="Book Antiqua" w:hAnsi="Book Antiqua" w:cs="Arial"/>
          <w:bCs/>
        </w:rPr>
        <w:t xml:space="preserve"> (m/w/d) in unbefristeter Anstellung mit Vollzeit 39 Stunden/6  Tage-Woche), ggf. auch Teilzeit gesucht.</w:t>
      </w:r>
    </w:p>
    <w:p w:rsidR="00476A23" w:rsidRPr="00476A23" w:rsidRDefault="00476A23" w:rsidP="008B2EEC">
      <w:pPr>
        <w:autoSpaceDE w:val="0"/>
        <w:autoSpaceDN w:val="0"/>
        <w:adjustRightInd w:val="0"/>
        <w:spacing w:after="0"/>
        <w:rPr>
          <w:rFonts w:ascii="Book Antiqua" w:hAnsi="Book Antiqua" w:cs="Arial"/>
          <w:bCs/>
        </w:rPr>
      </w:pPr>
      <w:r>
        <w:rPr>
          <w:rFonts w:ascii="Book Antiqua" w:hAnsi="Book Antiqua" w:cs="Arial"/>
          <w:bCs/>
        </w:rPr>
        <w:t>Sie fühlen sich angesprochen? Dann sollten wir uns un</w:t>
      </w:r>
      <w:r w:rsidR="00E75B2D">
        <w:rPr>
          <w:rFonts w:ascii="Book Antiqua" w:hAnsi="Book Antiqua" w:cs="Arial"/>
          <w:bCs/>
        </w:rPr>
        <w:t>t</w:t>
      </w:r>
      <w:r>
        <w:rPr>
          <w:rFonts w:ascii="Book Antiqua" w:hAnsi="Book Antiqua" w:cs="Arial"/>
          <w:bCs/>
        </w:rPr>
        <w:t>erhalten!</w:t>
      </w:r>
      <w:r>
        <w:rPr>
          <w:rFonts w:ascii="Book Antiqua" w:hAnsi="Book Antiqua" w:cs="Arial"/>
          <w:bCs/>
        </w:rPr>
        <w:br/>
        <w:t xml:space="preserve">Bitte senden Sie uns Ihre vollständigen </w:t>
      </w:r>
      <w:proofErr w:type="spellStart"/>
      <w:r>
        <w:rPr>
          <w:rFonts w:ascii="Book Antiqua" w:hAnsi="Book Antiqua" w:cs="Arial"/>
          <w:bCs/>
        </w:rPr>
        <w:t>Bewerbungsunterlgen</w:t>
      </w:r>
      <w:proofErr w:type="spellEnd"/>
      <w:r>
        <w:rPr>
          <w:rFonts w:ascii="Book Antiqua" w:hAnsi="Book Antiqua" w:cs="Arial"/>
          <w:bCs/>
        </w:rPr>
        <w:t xml:space="preserve"> vorzugsweise per E-Mail (</w:t>
      </w:r>
      <w:proofErr w:type="spellStart"/>
      <w:r>
        <w:rPr>
          <w:rFonts w:ascii="Book Antiqua" w:hAnsi="Book Antiqua" w:cs="Arial"/>
          <w:bCs/>
        </w:rPr>
        <w:t>pdf</w:t>
      </w:r>
      <w:proofErr w:type="spellEnd"/>
      <w:r>
        <w:rPr>
          <w:rFonts w:ascii="Book Antiqua" w:hAnsi="Book Antiqua" w:cs="Arial"/>
          <w:bCs/>
        </w:rPr>
        <w:t xml:space="preserve">-Dokument) an: </w:t>
      </w:r>
      <w:r w:rsidRPr="00476A23">
        <w:rPr>
          <w:rFonts w:ascii="Book Antiqua" w:hAnsi="Book Antiqua" w:cs="Arial"/>
          <w:bCs/>
          <w:u w:val="single"/>
        </w:rPr>
        <w:t>astrid.benkard@erzbistum-bamberg.de</w:t>
      </w:r>
    </w:p>
    <w:p w:rsidR="00476A23" w:rsidRPr="00476A23" w:rsidRDefault="00476A23" w:rsidP="00476A23">
      <w:pPr>
        <w:autoSpaceDE w:val="0"/>
        <w:autoSpaceDN w:val="0"/>
        <w:adjustRightInd w:val="0"/>
        <w:spacing w:after="0"/>
        <w:jc w:val="center"/>
        <w:rPr>
          <w:rFonts w:ascii="Book Antiqua" w:hAnsi="Book Antiqua" w:cs="Arial"/>
          <w:bCs/>
          <w:u w:val="single"/>
        </w:rPr>
      </w:pPr>
      <w:r w:rsidRPr="00476A23">
        <w:rPr>
          <w:rFonts w:ascii="Book Antiqua" w:hAnsi="Book Antiqua" w:cs="Arial"/>
          <w:bCs/>
        </w:rPr>
        <w:t>Weitere Informationen erhalten Sie auf unserer Homepage.</w:t>
      </w:r>
      <w:r>
        <w:rPr>
          <w:rFonts w:ascii="Book Antiqua" w:hAnsi="Book Antiqua" w:cs="Arial"/>
          <w:bCs/>
        </w:rPr>
        <w:br/>
      </w:r>
      <w:r w:rsidRPr="00476A23">
        <w:rPr>
          <w:rFonts w:ascii="Book Antiqua" w:hAnsi="Book Antiqua" w:cs="Arial"/>
          <w:bCs/>
          <w:u w:val="single"/>
        </w:rPr>
        <w:t>www.sb-bamberger-westen.de/aktuelles/stellenangebote</w:t>
      </w:r>
    </w:p>
    <w:p w:rsidR="00476A23" w:rsidRDefault="00476A23" w:rsidP="008B2EEC">
      <w:pPr>
        <w:autoSpaceDE w:val="0"/>
        <w:autoSpaceDN w:val="0"/>
        <w:adjustRightInd w:val="0"/>
        <w:spacing w:after="0"/>
        <w:rPr>
          <w:rFonts w:ascii="Book Antiqua" w:hAnsi="Book Antiqua" w:cs="Arial"/>
          <w:bCs/>
          <w:color w:val="FF0000"/>
        </w:rPr>
      </w:pPr>
    </w:p>
    <w:p w:rsidR="00476A23" w:rsidRDefault="00476A23" w:rsidP="008B2EEC">
      <w:pPr>
        <w:autoSpaceDE w:val="0"/>
        <w:autoSpaceDN w:val="0"/>
        <w:adjustRightInd w:val="0"/>
        <w:spacing w:after="0"/>
        <w:rPr>
          <w:rFonts w:ascii="Book Antiqua" w:hAnsi="Book Antiqua" w:cs="Arial"/>
          <w:bCs/>
          <w:color w:val="FF0000"/>
        </w:rPr>
      </w:pPr>
    </w:p>
    <w:p w:rsidR="003B045E" w:rsidRDefault="003B045E" w:rsidP="008B2EEC">
      <w:pPr>
        <w:autoSpaceDE w:val="0"/>
        <w:autoSpaceDN w:val="0"/>
        <w:adjustRightInd w:val="0"/>
        <w:spacing w:after="0"/>
        <w:rPr>
          <w:rFonts w:ascii="Book Antiqua" w:hAnsi="Book Antiqua" w:cs="Arial"/>
          <w:bCs/>
          <w:color w:val="FF000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5303"/>
      </w:tblGrid>
      <w:tr w:rsidR="000367E4" w:rsidTr="00641933">
        <w:tc>
          <w:tcPr>
            <w:tcW w:w="5303" w:type="dxa"/>
          </w:tcPr>
          <w:p w:rsidR="00641933" w:rsidRPr="00641933" w:rsidRDefault="00641933" w:rsidP="00641933">
            <w:pPr>
              <w:autoSpaceDE w:val="0"/>
              <w:autoSpaceDN w:val="0"/>
              <w:adjustRightInd w:val="0"/>
              <w:jc w:val="center"/>
              <w:rPr>
                <w:rFonts w:cs="Arial"/>
                <w:b/>
                <w:noProof/>
                <w:color w:val="000000"/>
                <w:sz w:val="18"/>
                <w:szCs w:val="18"/>
                <w:u w:val="single"/>
                <w:lang w:eastAsia="de-DE"/>
              </w:rPr>
            </w:pPr>
            <w:r w:rsidRPr="00641933">
              <w:rPr>
                <w:rFonts w:cs="Arial"/>
                <w:b/>
                <w:noProof/>
                <w:color w:val="000000"/>
                <w:sz w:val="18"/>
                <w:szCs w:val="18"/>
                <w:u w:val="single"/>
                <w:lang w:eastAsia="de-DE"/>
              </w:rPr>
              <w:t>Weihnachtsbaum gesucht!!!</w:t>
            </w:r>
          </w:p>
          <w:p w:rsidR="00641933" w:rsidRDefault="00641933" w:rsidP="008B2EEC">
            <w:pPr>
              <w:autoSpaceDE w:val="0"/>
              <w:autoSpaceDN w:val="0"/>
              <w:adjustRightInd w:val="0"/>
              <w:rPr>
                <w:rFonts w:cs="Arial"/>
                <w:noProof/>
                <w:color w:val="000000"/>
                <w:sz w:val="18"/>
                <w:szCs w:val="18"/>
                <w:lang w:eastAsia="de-DE"/>
              </w:rPr>
            </w:pPr>
          </w:p>
          <w:p w:rsidR="000367E4" w:rsidRDefault="000367E4" w:rsidP="008B2EEC">
            <w:pPr>
              <w:autoSpaceDE w:val="0"/>
              <w:autoSpaceDN w:val="0"/>
              <w:adjustRightInd w:val="0"/>
              <w:rPr>
                <w:rFonts w:ascii="Book Antiqua" w:hAnsi="Book Antiqua" w:cs="Arial"/>
                <w:bCs/>
                <w:color w:val="FF0000"/>
              </w:rPr>
            </w:pPr>
            <w:r>
              <w:rPr>
                <w:rFonts w:cs="Arial"/>
                <w:noProof/>
                <w:color w:val="000000"/>
                <w:sz w:val="18"/>
                <w:szCs w:val="18"/>
                <w:lang w:eastAsia="de-DE"/>
              </w:rPr>
              <w:drawing>
                <wp:inline distT="0" distB="0" distL="0" distR="0" wp14:anchorId="750C3C7C" wp14:editId="71794D51">
                  <wp:extent cx="1754155" cy="2006873"/>
                  <wp:effectExtent l="0" t="0" r="0" b="0"/>
                  <wp:docPr id="2" name="Grafik 2" descr="http://images.eo-bamberg.de/3/213/1/91850637896865295046_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images.eo-bamberg.de/3/213/1/91850637896865295046_34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0856" cy="2014539"/>
                          </a:xfrm>
                          <a:prstGeom prst="rect">
                            <a:avLst/>
                          </a:prstGeom>
                          <a:noFill/>
                          <a:ln>
                            <a:noFill/>
                          </a:ln>
                        </pic:spPr>
                      </pic:pic>
                    </a:graphicData>
                  </a:graphic>
                </wp:inline>
              </w:drawing>
            </w:r>
          </w:p>
        </w:tc>
        <w:tc>
          <w:tcPr>
            <w:tcW w:w="5303" w:type="dxa"/>
          </w:tcPr>
          <w:p w:rsidR="00641933" w:rsidRDefault="00641933" w:rsidP="00641933">
            <w:pPr>
              <w:autoSpaceDE w:val="0"/>
              <w:autoSpaceDN w:val="0"/>
              <w:adjustRightInd w:val="0"/>
              <w:rPr>
                <w:rFonts w:ascii="ChaparralPro-Regular" w:hAnsi="ChaparralPro-Regular" w:cs="ChaparralPro-Regular"/>
                <w:sz w:val="23"/>
                <w:szCs w:val="23"/>
              </w:rPr>
            </w:pPr>
          </w:p>
          <w:p w:rsidR="00641933" w:rsidRDefault="00641933" w:rsidP="00641933">
            <w:pPr>
              <w:autoSpaceDE w:val="0"/>
              <w:autoSpaceDN w:val="0"/>
              <w:adjustRightInd w:val="0"/>
              <w:rPr>
                <w:rFonts w:ascii="ChaparralPro-Regular" w:hAnsi="ChaparralPro-Regular" w:cs="ChaparralPro-Regular"/>
                <w:sz w:val="23"/>
                <w:szCs w:val="23"/>
              </w:rPr>
            </w:pPr>
            <w:r>
              <w:rPr>
                <w:rFonts w:ascii="ChaparralPro-Regular" w:hAnsi="ChaparralPro-Regular" w:cs="ChaparralPro-Regular"/>
                <w:sz w:val="23"/>
                <w:szCs w:val="23"/>
              </w:rPr>
              <w:t xml:space="preserve">Wie in jedem Jahr ist unsere Pfarrei auf der Suche nach Weihnachtsbäumen auf Spendenbasis. </w:t>
            </w:r>
            <w:r>
              <w:rPr>
                <w:rFonts w:ascii="ChaparralPro-Regular" w:hAnsi="ChaparralPro-Regular" w:cs="ChaparralPro-Regular"/>
                <w:sz w:val="23"/>
                <w:szCs w:val="23"/>
              </w:rPr>
              <w:br/>
              <w:t>Egal ob Fichte oder Tanne sollte der Baum jedoch eine Gesamthöhe von 10 Metern nicht überschreiten.</w:t>
            </w:r>
          </w:p>
          <w:p w:rsidR="00641933" w:rsidRDefault="00641933" w:rsidP="00641933">
            <w:pPr>
              <w:autoSpaceDE w:val="0"/>
              <w:autoSpaceDN w:val="0"/>
              <w:adjustRightInd w:val="0"/>
              <w:rPr>
                <w:rFonts w:ascii="ChaparralPro-Regular" w:hAnsi="ChaparralPro-Regular" w:cs="ChaparralPro-Regular"/>
                <w:sz w:val="23"/>
                <w:szCs w:val="23"/>
              </w:rPr>
            </w:pPr>
            <w:r>
              <w:rPr>
                <w:rFonts w:ascii="ChaparralPro-Regular" w:hAnsi="ChaparralPro-Regular" w:cs="ChaparralPro-Regular"/>
                <w:sz w:val="23"/>
                <w:szCs w:val="23"/>
              </w:rPr>
              <w:t xml:space="preserve">Wenn Sie einen Baum abgeben wollen, wenden Sie sich bitte an unseren Mesner Herrn </w:t>
            </w:r>
            <w:proofErr w:type="spellStart"/>
            <w:r>
              <w:rPr>
                <w:rFonts w:ascii="ChaparralPro-Regular" w:hAnsi="ChaparralPro-Regular" w:cs="ChaparralPro-Regular"/>
                <w:sz w:val="23"/>
                <w:szCs w:val="23"/>
              </w:rPr>
              <w:t>Göppner</w:t>
            </w:r>
            <w:proofErr w:type="spellEnd"/>
            <w:r>
              <w:rPr>
                <w:rFonts w:ascii="ChaparralPro-Regular" w:hAnsi="ChaparralPro-Regular" w:cs="ChaparralPro-Regular"/>
                <w:sz w:val="23"/>
                <w:szCs w:val="23"/>
              </w:rPr>
              <w:t>.</w:t>
            </w:r>
          </w:p>
          <w:p w:rsidR="00641933" w:rsidRDefault="00641933" w:rsidP="00641933">
            <w:pPr>
              <w:autoSpaceDE w:val="0"/>
              <w:autoSpaceDN w:val="0"/>
              <w:adjustRightInd w:val="0"/>
              <w:rPr>
                <w:rFonts w:ascii="ChaparralPro-Regular" w:hAnsi="ChaparralPro-Regular" w:cs="ChaparralPro-Regular"/>
                <w:sz w:val="23"/>
                <w:szCs w:val="23"/>
              </w:rPr>
            </w:pPr>
            <w:r>
              <w:rPr>
                <w:rFonts w:ascii="ChaparralPro-Regular" w:hAnsi="ChaparralPro-Regular" w:cs="ChaparralPro-Regular"/>
                <w:sz w:val="23"/>
                <w:szCs w:val="23"/>
              </w:rPr>
              <w:t xml:space="preserve">Gerne kommen wir zur Begutachtung vorbei. </w:t>
            </w:r>
          </w:p>
          <w:p w:rsidR="000367E4" w:rsidRDefault="00641933" w:rsidP="00641933">
            <w:pPr>
              <w:autoSpaceDE w:val="0"/>
              <w:autoSpaceDN w:val="0"/>
              <w:adjustRightInd w:val="0"/>
              <w:rPr>
                <w:rFonts w:ascii="Book Antiqua" w:hAnsi="Book Antiqua" w:cs="Arial"/>
                <w:bCs/>
                <w:color w:val="FF0000"/>
              </w:rPr>
            </w:pPr>
            <w:r>
              <w:rPr>
                <w:rFonts w:ascii="ChaparralPro-Regular" w:hAnsi="ChaparralPro-Regular" w:cs="ChaparralPro-Regular"/>
                <w:sz w:val="23"/>
                <w:szCs w:val="23"/>
              </w:rPr>
              <w:t xml:space="preserve">Die Bäume werden dann Anfang Dezember nach Absprache abgeholt. </w:t>
            </w:r>
          </w:p>
        </w:tc>
      </w:tr>
    </w:tbl>
    <w:p w:rsidR="00476A23" w:rsidRDefault="00476A23" w:rsidP="008B2EEC">
      <w:pPr>
        <w:autoSpaceDE w:val="0"/>
        <w:autoSpaceDN w:val="0"/>
        <w:adjustRightInd w:val="0"/>
        <w:spacing w:after="0"/>
        <w:rPr>
          <w:rFonts w:ascii="Book Antiqua" w:hAnsi="Book Antiqua" w:cs="Arial"/>
          <w:bCs/>
          <w:color w:val="FF0000"/>
        </w:rPr>
      </w:pPr>
    </w:p>
    <w:p w:rsidR="00581D4D" w:rsidRDefault="00581D4D" w:rsidP="008B2EEC">
      <w:pPr>
        <w:autoSpaceDE w:val="0"/>
        <w:autoSpaceDN w:val="0"/>
        <w:adjustRightInd w:val="0"/>
        <w:spacing w:after="0"/>
        <w:rPr>
          <w:rFonts w:ascii="Book Antiqua" w:hAnsi="Book Antiqua" w:cs="Arial"/>
          <w:bCs/>
          <w:color w:val="FF0000"/>
        </w:rPr>
      </w:pPr>
    </w:p>
    <w:p w:rsidR="003B045E" w:rsidRDefault="003B045E" w:rsidP="003B045E">
      <w:pPr>
        <w:pStyle w:val="berschrift2"/>
        <w:shd w:val="clear" w:color="auto" w:fill="FFFFFF"/>
      </w:pPr>
      <w:r>
        <w:t>Hausgebete</w:t>
      </w:r>
    </w:p>
    <w:p w:rsidR="003B045E" w:rsidRDefault="003B045E" w:rsidP="003B045E">
      <w:pPr>
        <w:pStyle w:val="StandardWeb"/>
        <w:shd w:val="clear" w:color="auto" w:fill="FFFFFF"/>
        <w:rPr>
          <w:rFonts w:ascii="Open Sans" w:hAnsi="Open Sans" w:cs="Arial"/>
        </w:rPr>
      </w:pPr>
      <w:r>
        <w:rPr>
          <w:rFonts w:ascii="Open Sans" w:hAnsi="Open Sans" w:cs="Arial"/>
        </w:rPr>
        <w:t xml:space="preserve">Am Montag des 1. </w:t>
      </w:r>
      <w:proofErr w:type="gramStart"/>
      <w:r>
        <w:rPr>
          <w:rFonts w:ascii="Open Sans" w:hAnsi="Open Sans" w:cs="Arial"/>
        </w:rPr>
        <w:t>Advent</w:t>
      </w:r>
      <w:proofErr w:type="gramEnd"/>
      <w:r>
        <w:rPr>
          <w:rFonts w:ascii="Open Sans" w:hAnsi="Open Sans" w:cs="Arial"/>
        </w:rPr>
        <w:t xml:space="preserve"> laden die bayrischen (Erz-)Diözesen wieder alle Gläubigen zu einem adventlichen Hausgottesdienst ein, um sich auf das Fest der Geburt Jesu einzustimmen. "Friede sei in deinem Haus. " ist der Titel des Hausgebetes im Jahr 2022. Das Hausgebet kann sowohl in der Familie, als auch in den Gruppen und Kreisen (z.B. Familienkreis, Verbandsgruppe) der Gemeinde, im Krankenhaus und Seniorenheim gefeiert werden.</w:t>
      </w:r>
    </w:p>
    <w:p w:rsidR="003B045E" w:rsidRDefault="003B045E" w:rsidP="003B045E">
      <w:pPr>
        <w:pStyle w:val="StandardWeb"/>
        <w:shd w:val="clear" w:color="auto" w:fill="FFFFFF"/>
        <w:rPr>
          <w:rFonts w:ascii="Open Sans" w:hAnsi="Open Sans" w:cs="Arial"/>
        </w:rPr>
      </w:pPr>
      <w:r>
        <w:rPr>
          <w:rFonts w:ascii="Open Sans" w:hAnsi="Open Sans" w:cs="Arial"/>
        </w:rPr>
        <w:t>Als Zeichen der Verbundenheit und des gemeinsamen Beginns in der Erzdiözese sind die Verantwortlichen eingeladen, um 19.30 Uhr die Kirchenglocken zu läuten.</w:t>
      </w:r>
    </w:p>
    <w:p w:rsidR="003B045E" w:rsidRDefault="003B045E" w:rsidP="003B045E">
      <w:pPr>
        <w:pStyle w:val="StandardWeb"/>
        <w:shd w:val="clear" w:color="auto" w:fill="FFFFFF"/>
        <w:rPr>
          <w:rFonts w:ascii="Open Sans" w:hAnsi="Open Sans" w:cs="Arial"/>
        </w:rPr>
      </w:pPr>
      <w:r>
        <w:rPr>
          <w:rFonts w:ascii="Open Sans" w:hAnsi="Open Sans" w:cs="Arial"/>
        </w:rPr>
        <w:t xml:space="preserve">Bei Fragen und Anregungen wenden Sie sich bitte an die Hauptabteilung Seelsorge, Fachbereich Gemeindekatechese, Thomas Höhn, 0951/502 2111, </w:t>
      </w:r>
      <w:hyperlink r:id="rId12" w:history="1">
        <w:r>
          <w:rPr>
            <w:rStyle w:val="Hyperlink"/>
            <w:rFonts w:ascii="Open Sans" w:hAnsi="Open Sans" w:cs="Arial"/>
          </w:rPr>
          <w:t>gemeindekatechese@erzbistum-bamberg.de</w:t>
        </w:r>
      </w:hyperlink>
      <w:r>
        <w:rPr>
          <w:rFonts w:ascii="Open Sans" w:hAnsi="Open Sans" w:cs="Arial"/>
        </w:rPr>
        <w:t> .</w:t>
      </w:r>
    </w:p>
    <w:p w:rsidR="00581D4D" w:rsidRDefault="00581D4D" w:rsidP="008B2EEC">
      <w:pPr>
        <w:autoSpaceDE w:val="0"/>
        <w:autoSpaceDN w:val="0"/>
        <w:adjustRightInd w:val="0"/>
        <w:spacing w:after="0"/>
        <w:rPr>
          <w:rFonts w:ascii="Book Antiqua" w:hAnsi="Book Antiqua" w:cs="Arial"/>
          <w:bCs/>
          <w:color w:val="FF0000"/>
        </w:rPr>
      </w:pPr>
    </w:p>
    <w:p w:rsidR="003B045E" w:rsidRDefault="003B045E" w:rsidP="008B2EEC">
      <w:pPr>
        <w:autoSpaceDE w:val="0"/>
        <w:autoSpaceDN w:val="0"/>
        <w:adjustRightInd w:val="0"/>
        <w:spacing w:after="0"/>
        <w:rPr>
          <w:rFonts w:ascii="Book Antiqua" w:hAnsi="Book Antiqua" w:cs="Arial"/>
          <w:bCs/>
          <w:color w:val="FF0000"/>
        </w:rPr>
      </w:pPr>
    </w:p>
    <w:p w:rsidR="003B045E" w:rsidRDefault="003B045E" w:rsidP="008B2EEC">
      <w:pPr>
        <w:autoSpaceDE w:val="0"/>
        <w:autoSpaceDN w:val="0"/>
        <w:adjustRightInd w:val="0"/>
        <w:spacing w:after="0"/>
        <w:rPr>
          <w:rFonts w:ascii="Book Antiqua" w:hAnsi="Book Antiqua" w:cs="Arial"/>
          <w:bCs/>
          <w:color w:val="FF0000"/>
        </w:rPr>
      </w:pPr>
    </w:p>
    <w:p w:rsidR="003B045E" w:rsidRDefault="003B045E" w:rsidP="008B2EEC">
      <w:pPr>
        <w:autoSpaceDE w:val="0"/>
        <w:autoSpaceDN w:val="0"/>
        <w:adjustRightInd w:val="0"/>
        <w:spacing w:after="0"/>
        <w:rPr>
          <w:rFonts w:ascii="Book Antiqua" w:hAnsi="Book Antiqua" w:cs="Arial"/>
          <w:bCs/>
          <w:color w:val="FF0000"/>
        </w:rPr>
      </w:pPr>
    </w:p>
    <w:p w:rsidR="003B045E" w:rsidRDefault="003B045E" w:rsidP="008B2EEC">
      <w:pPr>
        <w:autoSpaceDE w:val="0"/>
        <w:autoSpaceDN w:val="0"/>
        <w:adjustRightInd w:val="0"/>
        <w:spacing w:after="0"/>
        <w:rPr>
          <w:rFonts w:ascii="Book Antiqua" w:hAnsi="Book Antiqua" w:cs="Arial"/>
          <w:bCs/>
          <w:color w:val="FF0000"/>
        </w:rPr>
      </w:pPr>
    </w:p>
    <w:p w:rsidR="003B045E" w:rsidRDefault="003B045E" w:rsidP="008B2EEC">
      <w:pPr>
        <w:autoSpaceDE w:val="0"/>
        <w:autoSpaceDN w:val="0"/>
        <w:adjustRightInd w:val="0"/>
        <w:spacing w:after="0"/>
        <w:rPr>
          <w:rFonts w:ascii="Book Antiqua" w:hAnsi="Book Antiqua" w:cs="Arial"/>
          <w:bCs/>
          <w:color w:val="FF0000"/>
        </w:rPr>
      </w:pPr>
    </w:p>
    <w:p w:rsidR="003B045E" w:rsidRDefault="003B045E" w:rsidP="008B2EEC">
      <w:pPr>
        <w:autoSpaceDE w:val="0"/>
        <w:autoSpaceDN w:val="0"/>
        <w:adjustRightInd w:val="0"/>
        <w:spacing w:after="0"/>
        <w:rPr>
          <w:rFonts w:ascii="Book Antiqua" w:hAnsi="Book Antiqua" w:cs="Arial"/>
          <w:bCs/>
          <w:color w:val="FF0000"/>
        </w:rPr>
      </w:pPr>
    </w:p>
    <w:p w:rsidR="003B045E" w:rsidRDefault="003B045E" w:rsidP="008B2EEC">
      <w:pPr>
        <w:autoSpaceDE w:val="0"/>
        <w:autoSpaceDN w:val="0"/>
        <w:adjustRightInd w:val="0"/>
        <w:spacing w:after="0"/>
        <w:rPr>
          <w:rFonts w:ascii="Book Antiqua" w:hAnsi="Book Antiqua" w:cs="Arial"/>
          <w:bCs/>
          <w:color w:val="FF0000"/>
        </w:rPr>
      </w:pPr>
    </w:p>
    <w:p w:rsidR="008B2EEC" w:rsidRDefault="00581D4D" w:rsidP="00F046B6">
      <w:pPr>
        <w:rPr>
          <w:rFonts w:ascii="Book Antiqua" w:hAnsi="Book Antiqua" w:cs="Arial"/>
          <w:b/>
          <w:bCs/>
        </w:rPr>
      </w:pPr>
      <w:r>
        <w:rPr>
          <w:rFonts w:ascii="Book Antiqua" w:hAnsi="Book Antiqua" w:cs="Arial"/>
          <w:b/>
          <w:bCs/>
        </w:rPr>
        <w:lastRenderedPageBreak/>
        <w:t>Öffnungsze</w:t>
      </w:r>
      <w:r w:rsidR="00F046B6">
        <w:rPr>
          <w:rFonts w:ascii="Book Antiqua" w:hAnsi="Book Antiqua" w:cs="Arial"/>
          <w:b/>
          <w:bCs/>
        </w:rPr>
        <w:t>iten Pfarrbüro St. Josef Bamberg-</w:t>
      </w:r>
      <w:proofErr w:type="spellStart"/>
      <w:r w:rsidR="00F046B6">
        <w:rPr>
          <w:rFonts w:ascii="Book Antiqua" w:hAnsi="Book Antiqua" w:cs="Arial"/>
          <w:b/>
          <w:bCs/>
        </w:rPr>
        <w:t>Gaustadt</w:t>
      </w:r>
      <w:proofErr w:type="spellEnd"/>
    </w:p>
    <w:p w:rsidR="00F046B6" w:rsidRDefault="00F046B6" w:rsidP="00F046B6">
      <w:pPr>
        <w:rPr>
          <w:rFonts w:ascii="Book Antiqua" w:hAnsi="Book Antiqua" w:cs="Arial"/>
          <w:b/>
          <w:bCs/>
        </w:rPr>
      </w:pPr>
    </w:p>
    <w:p w:rsidR="00F046B6" w:rsidRPr="00F046B6" w:rsidRDefault="00F046B6" w:rsidP="00F046B6">
      <w:pPr>
        <w:rPr>
          <w:rFonts w:ascii="Book Antiqua" w:hAnsi="Book Antiqua" w:cs="Arial"/>
          <w:b/>
          <w:bCs/>
          <w:u w:val="single"/>
        </w:rPr>
      </w:pPr>
      <w:r w:rsidRPr="00F046B6">
        <w:rPr>
          <w:rFonts w:ascii="Book Antiqua" w:hAnsi="Book Antiqua" w:cs="Arial"/>
          <w:b/>
          <w:bCs/>
          <w:u w:val="single"/>
        </w:rPr>
        <w:t>Das Pfarrbüro ist ab Donnerstag, 10.11.2022 vorübergehend geschlossen!!!</w:t>
      </w:r>
    </w:p>
    <w:p w:rsidR="00F046B6" w:rsidRDefault="00F046B6" w:rsidP="00F046B6">
      <w:pPr>
        <w:rPr>
          <w:rFonts w:ascii="Book Antiqua" w:hAnsi="Book Antiqua" w:cs="Arial"/>
          <w:b/>
          <w:bCs/>
        </w:rPr>
      </w:pPr>
      <w:r>
        <w:rPr>
          <w:rFonts w:ascii="Book Antiqua" w:hAnsi="Book Antiqua" w:cs="Arial"/>
          <w:b/>
          <w:bCs/>
        </w:rPr>
        <w:t>In dringenden Notfällen, besonders im Trauerfall erreichen Sie das Dompfarramt unter der Tel.-Nr. 0951 2995590.</w:t>
      </w:r>
    </w:p>
    <w:p w:rsidR="00F046B6" w:rsidRPr="008B2EEC" w:rsidRDefault="00F046B6" w:rsidP="00F046B6">
      <w:pPr>
        <w:rPr>
          <w:rFonts w:ascii="Book Antiqua" w:hAnsi="Book Antiqua"/>
        </w:rPr>
      </w:pPr>
      <w:r>
        <w:rPr>
          <w:rFonts w:ascii="Book Antiqua" w:hAnsi="Book Antiqua" w:cs="Arial"/>
          <w:b/>
          <w:bCs/>
        </w:rPr>
        <w:t>Vielen Dank für Ihr Verständnis!!!</w:t>
      </w:r>
    </w:p>
    <w:p w:rsidR="008B2EEC" w:rsidRPr="008B2EEC" w:rsidRDefault="00F73D11" w:rsidP="008B2EEC">
      <w:pPr>
        <w:rPr>
          <w:rFonts w:ascii="Book Antiqua" w:hAnsi="Book Antiqua"/>
        </w:rPr>
      </w:pPr>
      <w:r w:rsidRPr="008B2EEC">
        <w:rPr>
          <w:rFonts w:ascii="Book Antiqua" w:hAnsi="Book Antiqua"/>
        </w:rPr>
        <w:t>Die Notfallseelsorge ist 24 Stunden täglich über die Tel. Nr. 0800 1110111 erreichbar.</w:t>
      </w:r>
    </w:p>
    <w:p w:rsidR="003B045E" w:rsidRDefault="00581D4D" w:rsidP="00581D4D">
      <w:pPr>
        <w:autoSpaceDE w:val="0"/>
        <w:autoSpaceDN w:val="0"/>
        <w:adjustRightInd w:val="0"/>
        <w:spacing w:after="0"/>
        <w:rPr>
          <w:rFonts w:ascii="Book Antiqua" w:hAnsi="Book Antiqua" w:cs="Arial"/>
          <w:b/>
          <w:bCs/>
        </w:rPr>
      </w:pPr>
      <w:r w:rsidRPr="005C489F">
        <w:rPr>
          <w:rFonts w:ascii="Book Antiqua" w:hAnsi="Book Antiqua" w:cs="Arial"/>
          <w:b/>
          <w:bCs/>
        </w:rPr>
        <w:t>Aktuelle Meldungen finden Sie auf unserer Homepage:</w:t>
      </w:r>
      <w:bookmarkStart w:id="0" w:name="_GoBack"/>
      <w:bookmarkEnd w:id="0"/>
    </w:p>
    <w:p w:rsidR="00581D4D" w:rsidRPr="005C489F" w:rsidRDefault="00581D4D" w:rsidP="00581D4D">
      <w:pPr>
        <w:autoSpaceDE w:val="0"/>
        <w:autoSpaceDN w:val="0"/>
        <w:adjustRightInd w:val="0"/>
        <w:spacing w:after="0"/>
        <w:rPr>
          <w:rFonts w:ascii="Book Antiqua" w:hAnsi="Book Antiqua" w:cs="Arial"/>
          <w:b/>
          <w:bCs/>
        </w:rPr>
      </w:pPr>
      <w:r w:rsidRPr="005C489F">
        <w:rPr>
          <w:rFonts w:ascii="Book Antiqua" w:hAnsi="Book Antiqua" w:cs="Arial"/>
          <w:b/>
          <w:bCs/>
        </w:rPr>
        <w:t>www.sb-bamberger-westen.de</w:t>
      </w:r>
    </w:p>
    <w:p w:rsidR="0053052F" w:rsidRPr="008B2EEC" w:rsidRDefault="0053052F" w:rsidP="00C63CCC">
      <w:pPr>
        <w:pStyle w:val="ILesZOl"/>
        <w:rPr>
          <w:rStyle w:val="Izehn"/>
          <w:rFonts w:ascii="Book Antiqua" w:hAnsi="Book Antiqua"/>
        </w:rPr>
      </w:pPr>
    </w:p>
    <w:sectPr w:rsidR="0053052F" w:rsidRPr="008B2EEC" w:rsidSect="007B47FA">
      <w:headerReference w:type="first" r:id="rId13"/>
      <w:pgSz w:w="11906" w:h="16838"/>
      <w:pgMar w:top="-993"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894" w:rsidRDefault="00F73D11">
      <w:pPr>
        <w:spacing w:after="0" w:line="240" w:lineRule="auto"/>
      </w:pPr>
      <w:r>
        <w:separator/>
      </w:r>
    </w:p>
  </w:endnote>
  <w:endnote w:type="continuationSeparator" w:id="0">
    <w:p w:rsidR="007A2894" w:rsidRDefault="00F7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haparralPro-Regular">
    <w:panose1 w:val="00000000000000000000"/>
    <w:charset w:val="00"/>
    <w:family w:val="roman"/>
    <w:notTrueType/>
    <w:pitch w:val="default"/>
    <w:sig w:usb0="00000003" w:usb1="00000000" w:usb2="00000000" w:usb3="00000000" w:csb0="00000001"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894" w:rsidRDefault="00F73D11">
      <w:pPr>
        <w:spacing w:after="0" w:line="240" w:lineRule="auto"/>
      </w:pPr>
      <w:r>
        <w:separator/>
      </w:r>
    </w:p>
  </w:footnote>
  <w:footnote w:type="continuationSeparator" w:id="0">
    <w:p w:rsidR="007A2894" w:rsidRDefault="00F73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43"/>
      <w:gridCol w:w="7655"/>
    </w:tblGrid>
    <w:tr w:rsidR="009B53C3" w:rsidTr="007B47FA">
      <w:trPr>
        <w:trHeight w:val="390"/>
      </w:trPr>
      <w:tc>
        <w:tcPr>
          <w:tcW w:w="2943" w:type="dxa"/>
        </w:tcPr>
        <w:p w:rsidR="007B47FA" w:rsidRDefault="00F73D11">
          <w:pPr>
            <w:pStyle w:val="Kopfzeile"/>
          </w:pPr>
          <w:r>
            <w:rPr>
              <w:noProof/>
              <w:lang w:eastAsia="de-DE"/>
            </w:rPr>
            <w:drawing>
              <wp:anchor distT="0" distB="0" distL="114300" distR="114300" simplePos="0" relativeHeight="251658240" behindDoc="0" locked="0" layoutInCell="1" allowOverlap="1">
                <wp:simplePos x="0" y="0"/>
                <wp:positionH relativeFrom="column">
                  <wp:posOffset>46355</wp:posOffset>
                </wp:positionH>
                <wp:positionV relativeFrom="paragraph">
                  <wp:posOffset>74295</wp:posOffset>
                </wp:positionV>
                <wp:extent cx="1647825" cy="1781175"/>
                <wp:effectExtent l="0" t="0" r="9525" b="9525"/>
                <wp:wrapSquare wrapText="bothSides"/>
                <wp:docPr id="4" name="Grafik 4" descr="Gau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Gaustad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82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5" w:type="dxa"/>
        </w:tcPr>
        <w:p w:rsidR="007B47FA" w:rsidRDefault="007B47FA">
          <w:pPr>
            <w:pStyle w:val="Kopfzeile"/>
          </w:pPr>
        </w:p>
      </w:tc>
    </w:tr>
  </w:tbl>
  <w:p w:rsidR="0053052F" w:rsidRDefault="005305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34FE"/>
    <w:multiLevelType w:val="hybridMultilevel"/>
    <w:tmpl w:val="FE325BD0"/>
    <w:lvl w:ilvl="0" w:tplc="A5122F8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D88199F"/>
    <w:multiLevelType w:val="hybridMultilevel"/>
    <w:tmpl w:val="6C6CCE1E"/>
    <w:lvl w:ilvl="0" w:tplc="3690C1C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B7"/>
    <w:rsid w:val="000367E4"/>
    <w:rsid w:val="000779F8"/>
    <w:rsid w:val="00275F7E"/>
    <w:rsid w:val="00341396"/>
    <w:rsid w:val="003905B7"/>
    <w:rsid w:val="003B045E"/>
    <w:rsid w:val="00476A23"/>
    <w:rsid w:val="0053052F"/>
    <w:rsid w:val="00544076"/>
    <w:rsid w:val="00581D4D"/>
    <w:rsid w:val="005C489F"/>
    <w:rsid w:val="005D6EE2"/>
    <w:rsid w:val="00641933"/>
    <w:rsid w:val="006A4E4E"/>
    <w:rsid w:val="006D308E"/>
    <w:rsid w:val="006F510D"/>
    <w:rsid w:val="007044CC"/>
    <w:rsid w:val="00727FD5"/>
    <w:rsid w:val="007A2894"/>
    <w:rsid w:val="007B47FA"/>
    <w:rsid w:val="008956FC"/>
    <w:rsid w:val="008B2EEC"/>
    <w:rsid w:val="008C26F4"/>
    <w:rsid w:val="00904A20"/>
    <w:rsid w:val="00916E17"/>
    <w:rsid w:val="009667E4"/>
    <w:rsid w:val="009B53C3"/>
    <w:rsid w:val="00A4181D"/>
    <w:rsid w:val="00A60F64"/>
    <w:rsid w:val="00A65DEE"/>
    <w:rsid w:val="00B8506D"/>
    <w:rsid w:val="00C63CCC"/>
    <w:rsid w:val="00D418D8"/>
    <w:rsid w:val="00DB0578"/>
    <w:rsid w:val="00E75B2D"/>
    <w:rsid w:val="00F046B6"/>
    <w:rsid w:val="00F4117B"/>
    <w:rsid w:val="00F73D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FD5"/>
    <w:rPr>
      <w:rFonts w:ascii="Arial" w:hAnsi="Arial"/>
      <w:sz w:val="24"/>
    </w:rPr>
  </w:style>
  <w:style w:type="paragraph" w:styleId="berschrift2">
    <w:name w:val="heading 2"/>
    <w:basedOn w:val="Standard"/>
    <w:next w:val="Standard"/>
    <w:link w:val="berschrift2Zchn"/>
    <w:qFormat/>
    <w:rsid w:val="008B2EEC"/>
    <w:pPr>
      <w:keepNext/>
      <w:pBdr>
        <w:top w:val="single" w:sz="4" w:space="1" w:color="auto"/>
      </w:pBdr>
      <w:spacing w:before="240" w:after="60" w:line="240" w:lineRule="auto"/>
      <w:jc w:val="center"/>
      <w:outlineLvl w:val="1"/>
    </w:pPr>
    <w:rPr>
      <w:rFonts w:ascii="Book Antiqua" w:eastAsia="Times New Roman" w:hAnsi="Book Antiqua" w:cs="Times New Roman"/>
      <w:b/>
      <w:kern w:val="16"/>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Ueber2">
    <w:name w:val="IUeber2"/>
    <w:basedOn w:val="Standard"/>
    <w:qFormat/>
    <w:rsid w:val="003905B7"/>
    <w:pPr>
      <w:spacing w:before="120" w:after="60" w:line="240" w:lineRule="auto"/>
    </w:pPr>
    <w:rPr>
      <w:b/>
      <w:sz w:val="32"/>
    </w:rPr>
  </w:style>
  <w:style w:type="paragraph" w:customStyle="1" w:styleId="IUeber">
    <w:name w:val="IUeber"/>
    <w:basedOn w:val="Standard"/>
    <w:qFormat/>
    <w:rsid w:val="00D418D8"/>
    <w:pPr>
      <w:pBdr>
        <w:top w:val="single" w:sz="4" w:space="1" w:color="auto"/>
        <w:left w:val="single" w:sz="4" w:space="4" w:color="auto"/>
        <w:bottom w:val="single" w:sz="4" w:space="1" w:color="auto"/>
        <w:right w:val="single" w:sz="4" w:space="4" w:color="auto"/>
      </w:pBdr>
      <w:shd w:val="clear" w:color="auto" w:fill="FFFFFF" w:themeFill="background1"/>
      <w:spacing w:before="120" w:after="60" w:line="360" w:lineRule="auto"/>
      <w:jc w:val="center"/>
    </w:pPr>
    <w:rPr>
      <w:i/>
      <w:sz w:val="44"/>
    </w:rPr>
  </w:style>
  <w:style w:type="paragraph" w:customStyle="1" w:styleId="IStandard">
    <w:name w:val="IStandard"/>
    <w:basedOn w:val="Standard"/>
    <w:qFormat/>
    <w:rsid w:val="008B2EEC"/>
    <w:pPr>
      <w:tabs>
        <w:tab w:val="left" w:pos="1134"/>
        <w:tab w:val="right" w:pos="10490"/>
      </w:tabs>
      <w:spacing w:after="0" w:line="240" w:lineRule="auto"/>
      <w:ind w:left="2268" w:hanging="2268"/>
    </w:pPr>
    <w:rPr>
      <w:rFonts w:ascii="Book Antiqua" w:hAnsi="Book Antiqua"/>
    </w:rPr>
  </w:style>
  <w:style w:type="paragraph" w:customStyle="1" w:styleId="ITag">
    <w:name w:val="ITag"/>
    <w:basedOn w:val="IStandard"/>
    <w:qFormat/>
    <w:rsid w:val="00275F7E"/>
    <w:pPr>
      <w:pBdr>
        <w:top w:val="single" w:sz="4" w:space="1" w:color="auto"/>
      </w:pBdr>
      <w:spacing w:before="120" w:after="120"/>
      <w:contextualSpacing/>
    </w:pPr>
  </w:style>
  <w:style w:type="paragraph" w:customStyle="1" w:styleId="ITagSF">
    <w:name w:val="ITagSF"/>
    <w:basedOn w:val="ITag"/>
    <w:qFormat/>
    <w:rsid w:val="000779F8"/>
    <w:pPr>
      <w:shd w:val="clear" w:color="auto" w:fill="D9D9D9" w:themeFill="background1" w:themeFillShade="D9"/>
    </w:pPr>
  </w:style>
  <w:style w:type="paragraph" w:customStyle="1" w:styleId="IText">
    <w:name w:val="IText"/>
    <w:basedOn w:val="IStandard"/>
    <w:qFormat/>
    <w:rsid w:val="000779F8"/>
  </w:style>
  <w:style w:type="paragraph" w:customStyle="1" w:styleId="ILes">
    <w:name w:val="ILes"/>
    <w:basedOn w:val="IStandard"/>
    <w:qFormat/>
    <w:rsid w:val="00A65DEE"/>
    <w:pPr>
      <w:spacing w:after="120"/>
    </w:pPr>
    <w:rPr>
      <w:sz w:val="20"/>
    </w:rPr>
  </w:style>
  <w:style w:type="paragraph" w:customStyle="1" w:styleId="IKol">
    <w:name w:val="IKol"/>
    <w:basedOn w:val="IStandard"/>
    <w:qFormat/>
    <w:rsid w:val="00B8506D"/>
    <w:rPr>
      <w:i/>
    </w:rPr>
  </w:style>
  <w:style w:type="paragraph" w:customStyle="1" w:styleId="IStandardZOl">
    <w:name w:val="IStandard_ZOl"/>
    <w:basedOn w:val="IStandard"/>
    <w:qFormat/>
    <w:rsid w:val="00B8506D"/>
    <w:pPr>
      <w:ind w:left="3175" w:hanging="3175"/>
    </w:pPr>
  </w:style>
  <w:style w:type="paragraph" w:customStyle="1" w:styleId="IStandardOlZ">
    <w:name w:val="IStandard_OlZ"/>
    <w:basedOn w:val="IStandard"/>
    <w:qFormat/>
    <w:rsid w:val="00B8506D"/>
    <w:pPr>
      <w:tabs>
        <w:tab w:val="clear" w:pos="1134"/>
        <w:tab w:val="left" w:pos="2041"/>
      </w:tabs>
      <w:ind w:left="3175" w:hanging="3175"/>
    </w:pPr>
  </w:style>
  <w:style w:type="paragraph" w:customStyle="1" w:styleId="ITagOlZ">
    <w:name w:val="ITag_OlZ"/>
    <w:basedOn w:val="IStandardOlZ"/>
    <w:qFormat/>
    <w:rsid w:val="00275F7E"/>
    <w:pPr>
      <w:pBdr>
        <w:top w:val="single" w:sz="4" w:space="1" w:color="auto"/>
      </w:pBdr>
      <w:spacing w:before="120" w:after="120"/>
    </w:pPr>
  </w:style>
  <w:style w:type="paragraph" w:customStyle="1" w:styleId="ITagSFOlZ">
    <w:name w:val="ITagSF_OlZ"/>
    <w:basedOn w:val="ITagOlZ"/>
    <w:qFormat/>
    <w:rsid w:val="009667E4"/>
    <w:pPr>
      <w:shd w:val="clear" w:color="auto" w:fill="D9D9D9" w:themeFill="background1" w:themeFillShade="D9"/>
    </w:pPr>
  </w:style>
  <w:style w:type="paragraph" w:customStyle="1" w:styleId="ITextOlZ">
    <w:name w:val="IText_OlZ"/>
    <w:basedOn w:val="IStandardOlZ"/>
    <w:qFormat/>
    <w:rsid w:val="009667E4"/>
  </w:style>
  <w:style w:type="paragraph" w:customStyle="1" w:styleId="ILesOlZ">
    <w:name w:val="ILes_OlZ"/>
    <w:basedOn w:val="ITextOlZ"/>
    <w:qFormat/>
    <w:rsid w:val="00A65DEE"/>
    <w:pPr>
      <w:spacing w:after="120"/>
    </w:pPr>
    <w:rPr>
      <w:sz w:val="20"/>
    </w:rPr>
  </w:style>
  <w:style w:type="paragraph" w:customStyle="1" w:styleId="IKolOlZ">
    <w:name w:val="IKol_OlZ"/>
    <w:basedOn w:val="ITextOlZ"/>
    <w:qFormat/>
    <w:rsid w:val="009667E4"/>
    <w:rPr>
      <w:i/>
    </w:rPr>
  </w:style>
  <w:style w:type="paragraph" w:customStyle="1" w:styleId="ITagZOl">
    <w:name w:val="ITag_ZOl"/>
    <w:basedOn w:val="IStandardZOl"/>
    <w:qFormat/>
    <w:rsid w:val="00275F7E"/>
    <w:pPr>
      <w:pBdr>
        <w:top w:val="single" w:sz="4" w:space="1" w:color="auto"/>
      </w:pBdr>
      <w:spacing w:before="120" w:after="120"/>
    </w:pPr>
  </w:style>
  <w:style w:type="paragraph" w:customStyle="1" w:styleId="ITagSFZOl">
    <w:name w:val="ITagSF_ZOl"/>
    <w:basedOn w:val="ITagZOl"/>
    <w:qFormat/>
    <w:rsid w:val="00904A20"/>
    <w:pPr>
      <w:shd w:val="clear" w:color="auto" w:fill="D9D9D9" w:themeFill="background1" w:themeFillShade="D9"/>
    </w:pPr>
  </w:style>
  <w:style w:type="paragraph" w:customStyle="1" w:styleId="ITextZOl">
    <w:name w:val="IText_ZOl"/>
    <w:basedOn w:val="IStandardZOl"/>
    <w:qFormat/>
    <w:rsid w:val="00904A20"/>
  </w:style>
  <w:style w:type="paragraph" w:customStyle="1" w:styleId="ILesZOl">
    <w:name w:val="ILes_ZOl"/>
    <w:basedOn w:val="ITextZOl"/>
    <w:qFormat/>
    <w:rsid w:val="00A65DEE"/>
    <w:pPr>
      <w:spacing w:after="120"/>
    </w:pPr>
    <w:rPr>
      <w:sz w:val="20"/>
    </w:rPr>
  </w:style>
  <w:style w:type="paragraph" w:customStyle="1" w:styleId="IKolZOl">
    <w:name w:val="IKol_ZOl"/>
    <w:basedOn w:val="ITextZOl"/>
    <w:qFormat/>
    <w:rsid w:val="00904A20"/>
    <w:rPr>
      <w:i/>
    </w:rPr>
  </w:style>
  <w:style w:type="character" w:customStyle="1" w:styleId="IGrau">
    <w:name w:val="IGrau"/>
    <w:basedOn w:val="Absatz-Standardschriftart"/>
    <w:uiPriority w:val="1"/>
    <w:rsid w:val="00544076"/>
    <w:rPr>
      <w:bdr w:val="none" w:sz="0" w:space="0" w:color="auto"/>
      <w:shd w:val="clear" w:color="auto" w:fill="D9D9D9" w:themeFill="background1" w:themeFillShade="D9"/>
    </w:rPr>
  </w:style>
  <w:style w:type="character" w:customStyle="1" w:styleId="Inorm">
    <w:name w:val="Inorm"/>
    <w:basedOn w:val="Absatz-Standardschriftart"/>
    <w:uiPriority w:val="1"/>
    <w:rsid w:val="00727FD5"/>
  </w:style>
  <w:style w:type="character" w:customStyle="1" w:styleId="Ivierzehn">
    <w:name w:val="Ivierzehn"/>
    <w:basedOn w:val="Absatz-Standardschriftart"/>
    <w:uiPriority w:val="1"/>
    <w:rsid w:val="00727FD5"/>
    <w:rPr>
      <w:sz w:val="28"/>
    </w:rPr>
  </w:style>
  <w:style w:type="character" w:customStyle="1" w:styleId="Izehn">
    <w:name w:val="Izehn"/>
    <w:basedOn w:val="Absatz-Standardschriftart"/>
    <w:uiPriority w:val="1"/>
    <w:rsid w:val="00341396"/>
    <w:rPr>
      <w:rFonts w:ascii="Arial" w:hAnsi="Arial"/>
      <w:b w:val="0"/>
      <w:i w:val="0"/>
      <w:sz w:val="20"/>
    </w:rPr>
  </w:style>
  <w:style w:type="paragraph" w:styleId="Kopfzeile">
    <w:name w:val="header"/>
    <w:basedOn w:val="Standard"/>
    <w:link w:val="KopfzeileZchn"/>
    <w:uiPriority w:val="99"/>
    <w:unhideWhenUsed/>
    <w:rsid w:val="00530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052F"/>
    <w:rPr>
      <w:rFonts w:ascii="Arial" w:hAnsi="Arial"/>
      <w:sz w:val="24"/>
    </w:rPr>
  </w:style>
  <w:style w:type="paragraph" w:styleId="Fuzeile">
    <w:name w:val="footer"/>
    <w:basedOn w:val="Standard"/>
    <w:link w:val="FuzeileZchn"/>
    <w:uiPriority w:val="99"/>
    <w:unhideWhenUsed/>
    <w:rsid w:val="00530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52F"/>
    <w:rPr>
      <w:rFonts w:ascii="Arial" w:hAnsi="Arial"/>
      <w:sz w:val="24"/>
    </w:rPr>
  </w:style>
  <w:style w:type="paragraph" w:styleId="Sprechblasentext">
    <w:name w:val="Balloon Text"/>
    <w:basedOn w:val="Standard"/>
    <w:link w:val="SprechblasentextZchn"/>
    <w:uiPriority w:val="99"/>
    <w:semiHidden/>
    <w:unhideWhenUsed/>
    <w:rsid w:val="005305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52F"/>
    <w:rPr>
      <w:rFonts w:ascii="Tahoma" w:hAnsi="Tahoma" w:cs="Tahoma"/>
      <w:sz w:val="16"/>
      <w:szCs w:val="16"/>
    </w:rPr>
  </w:style>
  <w:style w:type="character" w:customStyle="1" w:styleId="berschrift2Zchn">
    <w:name w:val="Überschrift 2 Zchn"/>
    <w:basedOn w:val="Absatz-Standardschriftart"/>
    <w:link w:val="berschrift2"/>
    <w:rsid w:val="008B2EEC"/>
    <w:rPr>
      <w:rFonts w:ascii="Book Antiqua" w:eastAsia="Times New Roman" w:hAnsi="Book Antiqua" w:cs="Times New Roman"/>
      <w:b/>
      <w:kern w:val="16"/>
      <w:sz w:val="32"/>
      <w:szCs w:val="20"/>
      <w:lang w:eastAsia="de-DE"/>
    </w:rPr>
  </w:style>
  <w:style w:type="paragraph" w:customStyle="1" w:styleId="Standardz">
    <w:name w:val="Standard_z"/>
    <w:basedOn w:val="Standard"/>
    <w:rsid w:val="008B2EEC"/>
    <w:pPr>
      <w:spacing w:after="60" w:line="240" w:lineRule="auto"/>
      <w:jc w:val="center"/>
    </w:pPr>
    <w:rPr>
      <w:rFonts w:ascii="Book Antiqua" w:eastAsia="Times New Roman" w:hAnsi="Book Antiqua" w:cs="Times New Roman"/>
      <w:kern w:val="16"/>
      <w:sz w:val="22"/>
      <w:szCs w:val="20"/>
      <w:lang w:eastAsia="de-DE"/>
    </w:rPr>
  </w:style>
  <w:style w:type="paragraph" w:customStyle="1" w:styleId="Standardzf">
    <w:name w:val="Standard_z_f"/>
    <w:basedOn w:val="Standardz"/>
    <w:rsid w:val="008B2EEC"/>
    <w:pPr>
      <w:spacing w:before="120" w:after="120"/>
    </w:pPr>
    <w:rPr>
      <w:b/>
    </w:rPr>
  </w:style>
  <w:style w:type="character" w:styleId="Hyperlink">
    <w:name w:val="Hyperlink"/>
    <w:semiHidden/>
    <w:rsid w:val="008B2EEC"/>
    <w:rPr>
      <w:color w:val="0000FF"/>
      <w:u w:val="single"/>
    </w:rPr>
  </w:style>
  <w:style w:type="table" w:styleId="Tabellenraster">
    <w:name w:val="Table Grid"/>
    <w:basedOn w:val="NormaleTabelle"/>
    <w:uiPriority w:val="59"/>
    <w:rsid w:val="007B4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41933"/>
    <w:pPr>
      <w:spacing w:after="160" w:line="259" w:lineRule="auto"/>
      <w:ind w:left="720"/>
      <w:contextualSpacing/>
    </w:pPr>
    <w:rPr>
      <w:rFonts w:asciiTheme="minorHAnsi" w:hAnsiTheme="minorHAnsi"/>
      <w:sz w:val="22"/>
    </w:rPr>
  </w:style>
  <w:style w:type="paragraph" w:styleId="StandardWeb">
    <w:name w:val="Normal (Web)"/>
    <w:basedOn w:val="Standard"/>
    <w:uiPriority w:val="99"/>
    <w:semiHidden/>
    <w:unhideWhenUsed/>
    <w:rsid w:val="003B045E"/>
    <w:pPr>
      <w:spacing w:after="150" w:line="345" w:lineRule="atLeast"/>
    </w:pPr>
    <w:rPr>
      <w:rFonts w:ascii="Times New Roman" w:eastAsia="Times New Roman" w:hAnsi="Times New Roman" w:cs="Times New Roman"/>
      <w:color w:val="4C4C4C"/>
      <w:sz w:val="21"/>
      <w:szCs w:val="21"/>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FD5"/>
    <w:rPr>
      <w:rFonts w:ascii="Arial" w:hAnsi="Arial"/>
      <w:sz w:val="24"/>
    </w:rPr>
  </w:style>
  <w:style w:type="paragraph" w:styleId="berschrift2">
    <w:name w:val="heading 2"/>
    <w:basedOn w:val="Standard"/>
    <w:next w:val="Standard"/>
    <w:link w:val="berschrift2Zchn"/>
    <w:qFormat/>
    <w:rsid w:val="008B2EEC"/>
    <w:pPr>
      <w:keepNext/>
      <w:pBdr>
        <w:top w:val="single" w:sz="4" w:space="1" w:color="auto"/>
      </w:pBdr>
      <w:spacing w:before="240" w:after="60" w:line="240" w:lineRule="auto"/>
      <w:jc w:val="center"/>
      <w:outlineLvl w:val="1"/>
    </w:pPr>
    <w:rPr>
      <w:rFonts w:ascii="Book Antiqua" w:eastAsia="Times New Roman" w:hAnsi="Book Antiqua" w:cs="Times New Roman"/>
      <w:b/>
      <w:kern w:val="16"/>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Ueber2">
    <w:name w:val="IUeber2"/>
    <w:basedOn w:val="Standard"/>
    <w:qFormat/>
    <w:rsid w:val="003905B7"/>
    <w:pPr>
      <w:spacing w:before="120" w:after="60" w:line="240" w:lineRule="auto"/>
    </w:pPr>
    <w:rPr>
      <w:b/>
      <w:sz w:val="32"/>
    </w:rPr>
  </w:style>
  <w:style w:type="paragraph" w:customStyle="1" w:styleId="IUeber">
    <w:name w:val="IUeber"/>
    <w:basedOn w:val="Standard"/>
    <w:qFormat/>
    <w:rsid w:val="00D418D8"/>
    <w:pPr>
      <w:pBdr>
        <w:top w:val="single" w:sz="4" w:space="1" w:color="auto"/>
        <w:left w:val="single" w:sz="4" w:space="4" w:color="auto"/>
        <w:bottom w:val="single" w:sz="4" w:space="1" w:color="auto"/>
        <w:right w:val="single" w:sz="4" w:space="4" w:color="auto"/>
      </w:pBdr>
      <w:shd w:val="clear" w:color="auto" w:fill="FFFFFF" w:themeFill="background1"/>
      <w:spacing w:before="120" w:after="60" w:line="360" w:lineRule="auto"/>
      <w:jc w:val="center"/>
    </w:pPr>
    <w:rPr>
      <w:i/>
      <w:sz w:val="44"/>
    </w:rPr>
  </w:style>
  <w:style w:type="paragraph" w:customStyle="1" w:styleId="IStandard">
    <w:name w:val="IStandard"/>
    <w:basedOn w:val="Standard"/>
    <w:qFormat/>
    <w:rsid w:val="008B2EEC"/>
    <w:pPr>
      <w:tabs>
        <w:tab w:val="left" w:pos="1134"/>
        <w:tab w:val="right" w:pos="10490"/>
      </w:tabs>
      <w:spacing w:after="0" w:line="240" w:lineRule="auto"/>
      <w:ind w:left="2268" w:hanging="2268"/>
    </w:pPr>
    <w:rPr>
      <w:rFonts w:ascii="Book Antiqua" w:hAnsi="Book Antiqua"/>
    </w:rPr>
  </w:style>
  <w:style w:type="paragraph" w:customStyle="1" w:styleId="ITag">
    <w:name w:val="ITag"/>
    <w:basedOn w:val="IStandard"/>
    <w:qFormat/>
    <w:rsid w:val="00275F7E"/>
    <w:pPr>
      <w:pBdr>
        <w:top w:val="single" w:sz="4" w:space="1" w:color="auto"/>
      </w:pBdr>
      <w:spacing w:before="120" w:after="120"/>
      <w:contextualSpacing/>
    </w:pPr>
  </w:style>
  <w:style w:type="paragraph" w:customStyle="1" w:styleId="ITagSF">
    <w:name w:val="ITagSF"/>
    <w:basedOn w:val="ITag"/>
    <w:qFormat/>
    <w:rsid w:val="000779F8"/>
    <w:pPr>
      <w:shd w:val="clear" w:color="auto" w:fill="D9D9D9" w:themeFill="background1" w:themeFillShade="D9"/>
    </w:pPr>
  </w:style>
  <w:style w:type="paragraph" w:customStyle="1" w:styleId="IText">
    <w:name w:val="IText"/>
    <w:basedOn w:val="IStandard"/>
    <w:qFormat/>
    <w:rsid w:val="000779F8"/>
  </w:style>
  <w:style w:type="paragraph" w:customStyle="1" w:styleId="ILes">
    <w:name w:val="ILes"/>
    <w:basedOn w:val="IStandard"/>
    <w:qFormat/>
    <w:rsid w:val="00A65DEE"/>
    <w:pPr>
      <w:spacing w:after="120"/>
    </w:pPr>
    <w:rPr>
      <w:sz w:val="20"/>
    </w:rPr>
  </w:style>
  <w:style w:type="paragraph" w:customStyle="1" w:styleId="IKol">
    <w:name w:val="IKol"/>
    <w:basedOn w:val="IStandard"/>
    <w:qFormat/>
    <w:rsid w:val="00B8506D"/>
    <w:rPr>
      <w:i/>
    </w:rPr>
  </w:style>
  <w:style w:type="paragraph" w:customStyle="1" w:styleId="IStandardZOl">
    <w:name w:val="IStandard_ZOl"/>
    <w:basedOn w:val="IStandard"/>
    <w:qFormat/>
    <w:rsid w:val="00B8506D"/>
    <w:pPr>
      <w:ind w:left="3175" w:hanging="3175"/>
    </w:pPr>
  </w:style>
  <w:style w:type="paragraph" w:customStyle="1" w:styleId="IStandardOlZ">
    <w:name w:val="IStandard_OlZ"/>
    <w:basedOn w:val="IStandard"/>
    <w:qFormat/>
    <w:rsid w:val="00B8506D"/>
    <w:pPr>
      <w:tabs>
        <w:tab w:val="clear" w:pos="1134"/>
        <w:tab w:val="left" w:pos="2041"/>
      </w:tabs>
      <w:ind w:left="3175" w:hanging="3175"/>
    </w:pPr>
  </w:style>
  <w:style w:type="paragraph" w:customStyle="1" w:styleId="ITagOlZ">
    <w:name w:val="ITag_OlZ"/>
    <w:basedOn w:val="IStandardOlZ"/>
    <w:qFormat/>
    <w:rsid w:val="00275F7E"/>
    <w:pPr>
      <w:pBdr>
        <w:top w:val="single" w:sz="4" w:space="1" w:color="auto"/>
      </w:pBdr>
      <w:spacing w:before="120" w:after="120"/>
    </w:pPr>
  </w:style>
  <w:style w:type="paragraph" w:customStyle="1" w:styleId="ITagSFOlZ">
    <w:name w:val="ITagSF_OlZ"/>
    <w:basedOn w:val="ITagOlZ"/>
    <w:qFormat/>
    <w:rsid w:val="009667E4"/>
    <w:pPr>
      <w:shd w:val="clear" w:color="auto" w:fill="D9D9D9" w:themeFill="background1" w:themeFillShade="D9"/>
    </w:pPr>
  </w:style>
  <w:style w:type="paragraph" w:customStyle="1" w:styleId="ITextOlZ">
    <w:name w:val="IText_OlZ"/>
    <w:basedOn w:val="IStandardOlZ"/>
    <w:qFormat/>
    <w:rsid w:val="009667E4"/>
  </w:style>
  <w:style w:type="paragraph" w:customStyle="1" w:styleId="ILesOlZ">
    <w:name w:val="ILes_OlZ"/>
    <w:basedOn w:val="ITextOlZ"/>
    <w:qFormat/>
    <w:rsid w:val="00A65DEE"/>
    <w:pPr>
      <w:spacing w:after="120"/>
    </w:pPr>
    <w:rPr>
      <w:sz w:val="20"/>
    </w:rPr>
  </w:style>
  <w:style w:type="paragraph" w:customStyle="1" w:styleId="IKolOlZ">
    <w:name w:val="IKol_OlZ"/>
    <w:basedOn w:val="ITextOlZ"/>
    <w:qFormat/>
    <w:rsid w:val="009667E4"/>
    <w:rPr>
      <w:i/>
    </w:rPr>
  </w:style>
  <w:style w:type="paragraph" w:customStyle="1" w:styleId="ITagZOl">
    <w:name w:val="ITag_ZOl"/>
    <w:basedOn w:val="IStandardZOl"/>
    <w:qFormat/>
    <w:rsid w:val="00275F7E"/>
    <w:pPr>
      <w:pBdr>
        <w:top w:val="single" w:sz="4" w:space="1" w:color="auto"/>
      </w:pBdr>
      <w:spacing w:before="120" w:after="120"/>
    </w:pPr>
  </w:style>
  <w:style w:type="paragraph" w:customStyle="1" w:styleId="ITagSFZOl">
    <w:name w:val="ITagSF_ZOl"/>
    <w:basedOn w:val="ITagZOl"/>
    <w:qFormat/>
    <w:rsid w:val="00904A20"/>
    <w:pPr>
      <w:shd w:val="clear" w:color="auto" w:fill="D9D9D9" w:themeFill="background1" w:themeFillShade="D9"/>
    </w:pPr>
  </w:style>
  <w:style w:type="paragraph" w:customStyle="1" w:styleId="ITextZOl">
    <w:name w:val="IText_ZOl"/>
    <w:basedOn w:val="IStandardZOl"/>
    <w:qFormat/>
    <w:rsid w:val="00904A20"/>
  </w:style>
  <w:style w:type="paragraph" w:customStyle="1" w:styleId="ILesZOl">
    <w:name w:val="ILes_ZOl"/>
    <w:basedOn w:val="ITextZOl"/>
    <w:qFormat/>
    <w:rsid w:val="00A65DEE"/>
    <w:pPr>
      <w:spacing w:after="120"/>
    </w:pPr>
    <w:rPr>
      <w:sz w:val="20"/>
    </w:rPr>
  </w:style>
  <w:style w:type="paragraph" w:customStyle="1" w:styleId="IKolZOl">
    <w:name w:val="IKol_ZOl"/>
    <w:basedOn w:val="ITextZOl"/>
    <w:qFormat/>
    <w:rsid w:val="00904A20"/>
    <w:rPr>
      <w:i/>
    </w:rPr>
  </w:style>
  <w:style w:type="character" w:customStyle="1" w:styleId="IGrau">
    <w:name w:val="IGrau"/>
    <w:basedOn w:val="Absatz-Standardschriftart"/>
    <w:uiPriority w:val="1"/>
    <w:rsid w:val="00544076"/>
    <w:rPr>
      <w:bdr w:val="none" w:sz="0" w:space="0" w:color="auto"/>
      <w:shd w:val="clear" w:color="auto" w:fill="D9D9D9" w:themeFill="background1" w:themeFillShade="D9"/>
    </w:rPr>
  </w:style>
  <w:style w:type="character" w:customStyle="1" w:styleId="Inorm">
    <w:name w:val="Inorm"/>
    <w:basedOn w:val="Absatz-Standardschriftart"/>
    <w:uiPriority w:val="1"/>
    <w:rsid w:val="00727FD5"/>
  </w:style>
  <w:style w:type="character" w:customStyle="1" w:styleId="Ivierzehn">
    <w:name w:val="Ivierzehn"/>
    <w:basedOn w:val="Absatz-Standardschriftart"/>
    <w:uiPriority w:val="1"/>
    <w:rsid w:val="00727FD5"/>
    <w:rPr>
      <w:sz w:val="28"/>
    </w:rPr>
  </w:style>
  <w:style w:type="character" w:customStyle="1" w:styleId="Izehn">
    <w:name w:val="Izehn"/>
    <w:basedOn w:val="Absatz-Standardschriftart"/>
    <w:uiPriority w:val="1"/>
    <w:rsid w:val="00341396"/>
    <w:rPr>
      <w:rFonts w:ascii="Arial" w:hAnsi="Arial"/>
      <w:b w:val="0"/>
      <w:i w:val="0"/>
      <w:sz w:val="20"/>
    </w:rPr>
  </w:style>
  <w:style w:type="paragraph" w:styleId="Kopfzeile">
    <w:name w:val="header"/>
    <w:basedOn w:val="Standard"/>
    <w:link w:val="KopfzeileZchn"/>
    <w:uiPriority w:val="99"/>
    <w:unhideWhenUsed/>
    <w:rsid w:val="00530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052F"/>
    <w:rPr>
      <w:rFonts w:ascii="Arial" w:hAnsi="Arial"/>
      <w:sz w:val="24"/>
    </w:rPr>
  </w:style>
  <w:style w:type="paragraph" w:styleId="Fuzeile">
    <w:name w:val="footer"/>
    <w:basedOn w:val="Standard"/>
    <w:link w:val="FuzeileZchn"/>
    <w:uiPriority w:val="99"/>
    <w:unhideWhenUsed/>
    <w:rsid w:val="00530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52F"/>
    <w:rPr>
      <w:rFonts w:ascii="Arial" w:hAnsi="Arial"/>
      <w:sz w:val="24"/>
    </w:rPr>
  </w:style>
  <w:style w:type="paragraph" w:styleId="Sprechblasentext">
    <w:name w:val="Balloon Text"/>
    <w:basedOn w:val="Standard"/>
    <w:link w:val="SprechblasentextZchn"/>
    <w:uiPriority w:val="99"/>
    <w:semiHidden/>
    <w:unhideWhenUsed/>
    <w:rsid w:val="005305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52F"/>
    <w:rPr>
      <w:rFonts w:ascii="Tahoma" w:hAnsi="Tahoma" w:cs="Tahoma"/>
      <w:sz w:val="16"/>
      <w:szCs w:val="16"/>
    </w:rPr>
  </w:style>
  <w:style w:type="character" w:customStyle="1" w:styleId="berschrift2Zchn">
    <w:name w:val="Überschrift 2 Zchn"/>
    <w:basedOn w:val="Absatz-Standardschriftart"/>
    <w:link w:val="berschrift2"/>
    <w:rsid w:val="008B2EEC"/>
    <w:rPr>
      <w:rFonts w:ascii="Book Antiqua" w:eastAsia="Times New Roman" w:hAnsi="Book Antiqua" w:cs="Times New Roman"/>
      <w:b/>
      <w:kern w:val="16"/>
      <w:sz w:val="32"/>
      <w:szCs w:val="20"/>
      <w:lang w:eastAsia="de-DE"/>
    </w:rPr>
  </w:style>
  <w:style w:type="paragraph" w:customStyle="1" w:styleId="Standardz">
    <w:name w:val="Standard_z"/>
    <w:basedOn w:val="Standard"/>
    <w:rsid w:val="008B2EEC"/>
    <w:pPr>
      <w:spacing w:after="60" w:line="240" w:lineRule="auto"/>
      <w:jc w:val="center"/>
    </w:pPr>
    <w:rPr>
      <w:rFonts w:ascii="Book Antiqua" w:eastAsia="Times New Roman" w:hAnsi="Book Antiqua" w:cs="Times New Roman"/>
      <w:kern w:val="16"/>
      <w:sz w:val="22"/>
      <w:szCs w:val="20"/>
      <w:lang w:eastAsia="de-DE"/>
    </w:rPr>
  </w:style>
  <w:style w:type="paragraph" w:customStyle="1" w:styleId="Standardzf">
    <w:name w:val="Standard_z_f"/>
    <w:basedOn w:val="Standardz"/>
    <w:rsid w:val="008B2EEC"/>
    <w:pPr>
      <w:spacing w:before="120" w:after="120"/>
    </w:pPr>
    <w:rPr>
      <w:b/>
    </w:rPr>
  </w:style>
  <w:style w:type="character" w:styleId="Hyperlink">
    <w:name w:val="Hyperlink"/>
    <w:semiHidden/>
    <w:rsid w:val="008B2EEC"/>
    <w:rPr>
      <w:color w:val="0000FF"/>
      <w:u w:val="single"/>
    </w:rPr>
  </w:style>
  <w:style w:type="table" w:styleId="Tabellenraster">
    <w:name w:val="Table Grid"/>
    <w:basedOn w:val="NormaleTabelle"/>
    <w:uiPriority w:val="59"/>
    <w:rsid w:val="007B4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41933"/>
    <w:pPr>
      <w:spacing w:after="160" w:line="259" w:lineRule="auto"/>
      <w:ind w:left="720"/>
      <w:contextualSpacing/>
    </w:pPr>
    <w:rPr>
      <w:rFonts w:asciiTheme="minorHAnsi" w:hAnsiTheme="minorHAnsi"/>
      <w:sz w:val="22"/>
    </w:rPr>
  </w:style>
  <w:style w:type="paragraph" w:styleId="StandardWeb">
    <w:name w:val="Normal (Web)"/>
    <w:basedOn w:val="Standard"/>
    <w:uiPriority w:val="99"/>
    <w:semiHidden/>
    <w:unhideWhenUsed/>
    <w:rsid w:val="003B045E"/>
    <w:pPr>
      <w:spacing w:after="150" w:line="345" w:lineRule="atLeast"/>
    </w:pPr>
    <w:rPr>
      <w:rFonts w:ascii="Times New Roman" w:eastAsia="Times New Roman" w:hAnsi="Times New Roman" w:cs="Times New Roman"/>
      <w:color w:val="4C4C4C"/>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004108">
      <w:bodyDiv w:val="1"/>
      <w:marLeft w:val="0"/>
      <w:marRight w:val="0"/>
      <w:marTop w:val="0"/>
      <w:marBottom w:val="0"/>
      <w:divBdr>
        <w:top w:val="none" w:sz="0" w:space="0" w:color="auto"/>
        <w:left w:val="none" w:sz="0" w:space="0" w:color="auto"/>
        <w:bottom w:val="none" w:sz="0" w:space="0" w:color="auto"/>
        <w:right w:val="none" w:sz="0" w:space="0" w:color="auto"/>
      </w:divBdr>
      <w:divsChild>
        <w:div w:id="235677401">
          <w:marLeft w:val="0"/>
          <w:marRight w:val="0"/>
          <w:marTop w:val="0"/>
          <w:marBottom w:val="0"/>
          <w:divBdr>
            <w:top w:val="none" w:sz="0" w:space="0" w:color="auto"/>
            <w:left w:val="none" w:sz="0" w:space="0" w:color="auto"/>
            <w:bottom w:val="none" w:sz="0" w:space="0" w:color="auto"/>
            <w:right w:val="none" w:sz="0" w:space="0" w:color="auto"/>
          </w:divBdr>
          <w:divsChild>
            <w:div w:id="429130742">
              <w:marLeft w:val="0"/>
              <w:marRight w:val="0"/>
              <w:marTop w:val="0"/>
              <w:marBottom w:val="0"/>
              <w:divBdr>
                <w:top w:val="none" w:sz="0" w:space="0" w:color="auto"/>
                <w:left w:val="none" w:sz="0" w:space="0" w:color="auto"/>
                <w:bottom w:val="none" w:sz="0" w:space="0" w:color="auto"/>
                <w:right w:val="none" w:sz="0" w:space="0" w:color="auto"/>
              </w:divBdr>
              <w:divsChild>
                <w:div w:id="1755013788">
                  <w:marLeft w:val="-225"/>
                  <w:marRight w:val="-225"/>
                  <w:marTop w:val="0"/>
                  <w:marBottom w:val="0"/>
                  <w:divBdr>
                    <w:top w:val="none" w:sz="0" w:space="0" w:color="auto"/>
                    <w:left w:val="none" w:sz="0" w:space="0" w:color="auto"/>
                    <w:bottom w:val="none" w:sz="0" w:space="0" w:color="auto"/>
                    <w:right w:val="none" w:sz="0" w:space="0" w:color="auto"/>
                  </w:divBdr>
                  <w:divsChild>
                    <w:div w:id="1719352073">
                      <w:marLeft w:val="0"/>
                      <w:marRight w:val="0"/>
                      <w:marTop w:val="0"/>
                      <w:marBottom w:val="0"/>
                      <w:divBdr>
                        <w:top w:val="none" w:sz="0" w:space="0" w:color="auto"/>
                        <w:left w:val="none" w:sz="0" w:space="0" w:color="auto"/>
                        <w:bottom w:val="none" w:sz="0" w:space="0" w:color="auto"/>
                        <w:right w:val="none" w:sz="0" w:space="0" w:color="auto"/>
                      </w:divBdr>
                      <w:divsChild>
                        <w:div w:id="1398632011">
                          <w:marLeft w:val="-225"/>
                          <w:marRight w:val="-225"/>
                          <w:marTop w:val="0"/>
                          <w:marBottom w:val="0"/>
                          <w:divBdr>
                            <w:top w:val="none" w:sz="0" w:space="0" w:color="auto"/>
                            <w:left w:val="none" w:sz="0" w:space="0" w:color="auto"/>
                            <w:bottom w:val="none" w:sz="0" w:space="0" w:color="auto"/>
                            <w:right w:val="none" w:sz="0" w:space="0" w:color="auto"/>
                          </w:divBdr>
                          <w:divsChild>
                            <w:div w:id="259068891">
                              <w:marLeft w:val="0"/>
                              <w:marRight w:val="0"/>
                              <w:marTop w:val="0"/>
                              <w:marBottom w:val="0"/>
                              <w:divBdr>
                                <w:top w:val="none" w:sz="0" w:space="0" w:color="auto"/>
                                <w:left w:val="none" w:sz="0" w:space="0" w:color="auto"/>
                                <w:bottom w:val="none" w:sz="0" w:space="0" w:color="auto"/>
                                <w:right w:val="none" w:sz="0" w:space="0" w:color="auto"/>
                              </w:divBdr>
                              <w:divsChild>
                                <w:div w:id="1931695224">
                                  <w:marLeft w:val="-225"/>
                                  <w:marRight w:val="-225"/>
                                  <w:marTop w:val="0"/>
                                  <w:marBottom w:val="0"/>
                                  <w:divBdr>
                                    <w:top w:val="none" w:sz="0" w:space="0" w:color="auto"/>
                                    <w:left w:val="none" w:sz="0" w:space="0" w:color="auto"/>
                                    <w:bottom w:val="none" w:sz="0" w:space="0" w:color="auto"/>
                                    <w:right w:val="none" w:sz="0" w:space="0" w:color="auto"/>
                                  </w:divBdr>
                                  <w:divsChild>
                                    <w:div w:id="873466387">
                                      <w:marLeft w:val="0"/>
                                      <w:marRight w:val="0"/>
                                      <w:marTop w:val="0"/>
                                      <w:marBottom w:val="0"/>
                                      <w:divBdr>
                                        <w:top w:val="none" w:sz="0" w:space="0" w:color="auto"/>
                                        <w:left w:val="none" w:sz="0" w:space="0" w:color="auto"/>
                                        <w:bottom w:val="none" w:sz="0" w:space="0" w:color="auto"/>
                                        <w:right w:val="none" w:sz="0" w:space="0" w:color="auto"/>
                                      </w:divBdr>
                                      <w:divsChild>
                                        <w:div w:id="15836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emeindekatechese@erzbistum-bambe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josef.gaustadt@erzbistum-bamberg.de" TargetMode="External"/><Relationship Id="rId4" Type="http://schemas.openxmlformats.org/officeDocument/2006/relationships/settings" Target="settings.xml"/><Relationship Id="rId9" Type="http://schemas.openxmlformats.org/officeDocument/2006/relationships/hyperlink" Target="http://www.sb-bamberger-west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B4DD03CA.dotm</Template>
  <TotalTime>0</TotalTime>
  <Pages>4</Pages>
  <Words>781</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horst.klarmann</dc:creator>
  <cp:lastModifiedBy>E.Scharfenstein</cp:lastModifiedBy>
  <cp:revision>6</cp:revision>
  <cp:lastPrinted>2022-11-09T15:35:00Z</cp:lastPrinted>
  <dcterms:created xsi:type="dcterms:W3CDTF">2022-11-09T09:19:00Z</dcterms:created>
  <dcterms:modified xsi:type="dcterms:W3CDTF">2022-11-09T15:47:00Z</dcterms:modified>
</cp:coreProperties>
</file>