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08" w:rsidRDefault="009A4195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B05908" w:rsidRDefault="009A4195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13.05.2023 bis 04.06.2023 </w:t>
      </w:r>
    </w:p>
    <w:p w:rsidR="00B05908" w:rsidRDefault="00B05908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B05908" w:rsidRDefault="009A4195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B05908" w:rsidRDefault="00B05908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908" w:rsidRDefault="009A4195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883C35">
        <w:rPr>
          <w:rFonts w:eastAsia="Book Antiqua" w:cs="Book Antiqua"/>
          <w:szCs w:val="24"/>
        </w:rPr>
        <w:t xml:space="preserve">6. + 7. </w:t>
      </w:r>
      <w:r>
        <w:rPr>
          <w:rFonts w:eastAsia="Book Antiqua" w:cs="Book Antiqua"/>
          <w:szCs w:val="24"/>
        </w:rPr>
        <w:t xml:space="preserve">Woche im Jahreskreis </w:t>
      </w:r>
      <w:r w:rsidR="00883C35">
        <w:rPr>
          <w:rFonts w:eastAsia="Book Antiqua" w:cs="Book Antiqua"/>
          <w:szCs w:val="24"/>
        </w:rPr>
        <w:t>u. Pfingsten</w:t>
      </w:r>
    </w:p>
    <w:p w:rsidR="00B05908" w:rsidRDefault="00B0590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B05908" w:rsidRDefault="00B0590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13.05.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Gedenktag Unserer Lieben Frau in Fatima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14.05.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6. Sonntag der Osterzeit - Äußere Feier der Domkirchweih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 und Hauskommunion anschl. Kirchenstehkaffee </w:t>
      </w:r>
      <w:r>
        <w:rPr>
          <w:rFonts w:eastAsia="Book Antiqua" w:cs="Book Antiqua"/>
          <w:i/>
          <w:iCs/>
          <w:szCs w:val="24"/>
        </w:rPr>
        <w:t xml:space="preserve"> </w:t>
      </w:r>
      <w:r w:rsidR="00883C35">
        <w:rPr>
          <w:rFonts w:eastAsia="Book Antiqua" w:cs="Book Antiqua"/>
          <w:i/>
          <w:iCs/>
          <w:szCs w:val="24"/>
        </w:rPr>
        <w:br/>
      </w:r>
      <w:r>
        <w:rPr>
          <w:rFonts w:eastAsia="Book Antiqua" w:cs="Book Antiqua"/>
          <w:i/>
          <w:iCs/>
          <w:szCs w:val="24"/>
        </w:rPr>
        <w:t xml:space="preserve">für + Theodor u. Anna Wohlpart / (für + Kunigunda Binder best. vom Seniorenkreis) 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17.05.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6. Osterwoche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19:00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Bittgang nach St. Jakob, Start am Waldorfkindergarten um 18:00 Uhr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18.05.</w:t>
      </w:r>
      <w:r>
        <w:rPr>
          <w:rFonts w:eastAsia="Book Antiqua" w:cs="Book Antiqua"/>
          <w:b/>
          <w:bCs/>
          <w:szCs w:val="24"/>
        </w:rPr>
        <w:tab/>
        <w:t>Donnerstag</w:t>
      </w:r>
      <w:r>
        <w:rPr>
          <w:rFonts w:eastAsia="Book Antiqua" w:cs="Book Antiqua"/>
          <w:szCs w:val="24"/>
        </w:rPr>
        <w:tab/>
        <w:t>Christi Himmelfahrt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20.05.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Bernhardin von Siena, Ordenspriester, Volksprediger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13:00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Brautmesse für Katharina Schell u. Christian Besold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15:00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Tauffeier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21.05.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7. Sonntag der Osterzeit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Lebende u. + des Obst- u. Gartenbauvereins Gaustadt / (für + Eltern Anna u. Caspar Reinfelder) 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 </w:t>
      </w:r>
      <w:r>
        <w:rPr>
          <w:rFonts w:eastAsia="Book Antiqua" w:cs="Book Antiqua"/>
          <w:szCs w:val="24"/>
        </w:rPr>
        <w:t>im Jugendhaus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23.05.</w:t>
      </w:r>
      <w:r>
        <w:rPr>
          <w:rFonts w:eastAsia="Book Antiqua" w:cs="Book Antiqua"/>
          <w:b/>
          <w:bCs/>
          <w:szCs w:val="24"/>
        </w:rPr>
        <w:tab/>
        <w:t>Dienstag</w:t>
      </w:r>
      <w:r>
        <w:rPr>
          <w:rFonts w:eastAsia="Book Antiqua" w:cs="Book Antiqua"/>
          <w:szCs w:val="24"/>
        </w:rPr>
        <w:tab/>
        <w:t>Dienstag der 7. Osterwoche</w:t>
      </w:r>
    </w:p>
    <w:p w:rsidR="00B05908" w:rsidRPr="00883C35" w:rsidRDefault="009A4195">
      <w:pPr>
        <w:pStyle w:val="ITextZOl"/>
        <w:rPr>
          <w:rFonts w:ascii="Times New Roman" w:eastAsia="Times New Roman" w:hAnsi="Times New Roman" w:cs="Times New Roman"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Andacht </w:t>
      </w:r>
      <w:r>
        <w:rPr>
          <w:rFonts w:eastAsia="Book Antiqua" w:cs="Book Antiqua"/>
          <w:szCs w:val="24"/>
        </w:rPr>
        <w:t>Maiandacht</w:t>
      </w:r>
      <w:r>
        <w:rPr>
          <w:rFonts w:eastAsia="Book Antiqua" w:cs="Book Antiqua"/>
          <w:i/>
          <w:iCs/>
          <w:szCs w:val="24"/>
        </w:rPr>
        <w:t xml:space="preserve"> </w:t>
      </w:r>
      <w:r w:rsidR="00883C35">
        <w:rPr>
          <w:rFonts w:eastAsia="Book Antiqua" w:cs="Book Antiqua"/>
          <w:iCs/>
          <w:szCs w:val="24"/>
        </w:rPr>
        <w:t>in der Kapelle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24.05.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7. Osterwoche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27.05.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Augustinus, Bischof von Canterbury, Glaubensbote in England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28.05.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Pfingsten - Hochfest des Heiligen Geistes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Mittel- und Osteuropa (Renovabis-Kollekte)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 w:rsidR="00883C35">
        <w:rPr>
          <w:rFonts w:eastAsia="Book Antiqua" w:cs="Book Antiqua"/>
          <w:i/>
          <w:iCs/>
          <w:szCs w:val="24"/>
        </w:rPr>
        <w:t xml:space="preserve"> für</w:t>
      </w:r>
      <w:proofErr w:type="gramEnd"/>
      <w:r w:rsidR="00883C35">
        <w:rPr>
          <w:rFonts w:eastAsia="Book Antiqua" w:cs="Book Antiqua"/>
          <w:i/>
          <w:iCs/>
          <w:szCs w:val="24"/>
        </w:rPr>
        <w:t xml:space="preserve"> </w:t>
      </w:r>
      <w:r>
        <w:rPr>
          <w:rFonts w:eastAsia="Book Antiqua" w:cs="Book Antiqua"/>
          <w:i/>
          <w:iCs/>
          <w:szCs w:val="24"/>
        </w:rPr>
        <w:t xml:space="preserve">+ Kilian und Elsa Krug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29.05.</w:t>
      </w:r>
      <w:r>
        <w:rPr>
          <w:rFonts w:eastAsia="Book Antiqua" w:cs="Book Antiqua"/>
          <w:b/>
          <w:bCs/>
          <w:szCs w:val="24"/>
        </w:rPr>
        <w:tab/>
        <w:t>Montag</w:t>
      </w:r>
      <w:r>
        <w:rPr>
          <w:rFonts w:eastAsia="Book Antiqua" w:cs="Book Antiqua"/>
          <w:szCs w:val="24"/>
        </w:rPr>
        <w:tab/>
        <w:t>Pfingstmontag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Pr="00883C35" w:rsidRDefault="009A4195">
      <w:pPr>
        <w:pStyle w:val="ITextZOl"/>
        <w:rPr>
          <w:rFonts w:ascii="Times New Roman" w:eastAsia="Times New Roman" w:hAnsi="Times New Roman" w:cs="Times New Roman"/>
          <w:iCs/>
          <w:szCs w:val="24"/>
        </w:rPr>
      </w:pPr>
      <w:r>
        <w:rPr>
          <w:rFonts w:eastAsia="Book Antiqua" w:cs="Book Antiqua"/>
          <w:szCs w:val="24"/>
        </w:rPr>
        <w:tab/>
        <w:t>10:15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 xml:space="preserve">ökumenischer </w:t>
      </w:r>
      <w:proofErr w:type="gramStart"/>
      <w:r>
        <w:rPr>
          <w:rFonts w:eastAsia="Book Antiqua" w:cs="Book Antiqua"/>
          <w:b/>
          <w:bCs/>
          <w:szCs w:val="24"/>
        </w:rPr>
        <w:t>Gottesdienst </w:t>
      </w:r>
      <w:r>
        <w:rPr>
          <w:rFonts w:eastAsia="Book Antiqua" w:cs="Book Antiqua"/>
          <w:i/>
          <w:iCs/>
          <w:szCs w:val="24"/>
        </w:rPr>
        <w:t xml:space="preserve"> </w:t>
      </w:r>
      <w:r w:rsidR="00883C35">
        <w:rPr>
          <w:rFonts w:eastAsia="Book Antiqua" w:cs="Book Antiqua"/>
          <w:iCs/>
          <w:szCs w:val="24"/>
        </w:rPr>
        <w:t>in</w:t>
      </w:r>
      <w:proofErr w:type="gramEnd"/>
      <w:r w:rsidR="00883C35">
        <w:rPr>
          <w:rFonts w:eastAsia="Book Antiqua" w:cs="Book Antiqua"/>
          <w:iCs/>
          <w:szCs w:val="24"/>
        </w:rPr>
        <w:t xml:space="preserve"> St. Matthäus </w:t>
      </w:r>
      <w:proofErr w:type="spellStart"/>
      <w:r w:rsidR="00883C35">
        <w:rPr>
          <w:rFonts w:eastAsia="Book Antiqua" w:cs="Book Antiqua"/>
          <w:iCs/>
          <w:szCs w:val="24"/>
        </w:rPr>
        <w:t>Gaustadt</w:t>
      </w:r>
      <w:proofErr w:type="spellEnd"/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31.05.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8. Woche im Jahreskreis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03.06.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Karl Lwanga und Gefährten, Märtyrer in Uganda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B05908" w:rsidRDefault="009A4195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04.06.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Dreifaltigkeitssonntag</w:t>
      </w:r>
    </w:p>
    <w:p w:rsidR="00B05908" w:rsidRDefault="009A4195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B05908" w:rsidRDefault="009A4195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+ Rosa u. Adam Metzner u. Angeh. </w:t>
      </w:r>
    </w:p>
    <w:p w:rsidR="006A4E4E" w:rsidRPr="008B2EEC" w:rsidRDefault="006A4E4E" w:rsidP="00A65DEE">
      <w:pPr>
        <w:pStyle w:val="ILesZOl"/>
        <w:rPr>
          <w:rStyle w:val="Izehn"/>
          <w:rFonts w:ascii="Book Antiqua" w:hAnsi="Book Antiqua"/>
        </w:rPr>
      </w:pP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9A4195" w:rsidP="008B2EEC">
      <w:pPr>
        <w:pStyle w:val="Standardzf"/>
      </w:pPr>
      <w:r w:rsidRPr="008B2EEC">
        <w:t>Beichtgelegenheit jederzeit nach Vereinbarung</w:t>
      </w:r>
    </w:p>
    <w:p w:rsidR="008B2EEC" w:rsidRPr="008B2EEC" w:rsidRDefault="009A4195" w:rsidP="008B2EEC">
      <w:pPr>
        <w:pStyle w:val="Standardzf"/>
      </w:pPr>
      <w:r w:rsidRPr="008B2EEC">
        <w:t>Eucharistiefeiern im Seniorenzentrum St. Josef: Täglich um 9.30h</w:t>
      </w:r>
    </w:p>
    <w:p w:rsidR="008B2EEC" w:rsidRPr="008B2EEC" w:rsidRDefault="009A4195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B05908" w:rsidTr="00A4181D">
        <w:tc>
          <w:tcPr>
            <w:tcW w:w="1634" w:type="dxa"/>
          </w:tcPr>
          <w:p w:rsidR="008B2EEC" w:rsidRPr="008B2EEC" w:rsidRDefault="009A4195" w:rsidP="002C41B4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>M,</w:t>
            </w:r>
            <w:r w:rsidR="002C41B4">
              <w:rPr>
                <w:rFonts w:ascii="Book Antiqua" w:hAnsi="Book Antiqua"/>
              </w:rPr>
              <w:t xml:space="preserve"> 17.05.</w:t>
            </w:r>
            <w:r w:rsidRPr="008B2EE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34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14.00h</w:t>
            </w:r>
          </w:p>
        </w:tc>
        <w:tc>
          <w:tcPr>
            <w:tcW w:w="1634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B05908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16.00h</w:t>
            </w:r>
          </w:p>
        </w:tc>
        <w:tc>
          <w:tcPr>
            <w:tcW w:w="1634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2C41B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Seniorenkreis: Maiandacht anschl. gemütliches Beisammensein bei einer Brotzeit</w:t>
            </w:r>
          </w:p>
        </w:tc>
      </w:tr>
      <w:tr w:rsidR="00B05908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19.00h</w:t>
            </w: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 Jakob Bamberg</w:t>
            </w:r>
          </w:p>
        </w:tc>
        <w:tc>
          <w:tcPr>
            <w:tcW w:w="4877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Bittgang nach St. Jakob, Treffpunkt: 18.00h am Walddorfkindergarten</w:t>
            </w:r>
          </w:p>
        </w:tc>
      </w:tr>
      <w:tr w:rsidR="00B05908" w:rsidTr="00A4181D"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21.05.</w:t>
            </w: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10.00h</w:t>
            </w: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Kinderkirche</w:t>
            </w:r>
          </w:p>
        </w:tc>
      </w:tr>
      <w:tr w:rsidR="00B05908" w:rsidTr="00A4181D"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24.05.</w:t>
            </w: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14.00h</w:t>
            </w:r>
          </w:p>
        </w:tc>
        <w:tc>
          <w:tcPr>
            <w:tcW w:w="1634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9129A0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Kurs: „Mit Spaß in die 2. Lebenshälfte“</w:t>
            </w:r>
          </w:p>
        </w:tc>
      </w:tr>
      <w:tr w:rsidR="006D2B8D" w:rsidTr="00A4181D">
        <w:tc>
          <w:tcPr>
            <w:tcW w:w="1634" w:type="dxa"/>
          </w:tcPr>
          <w:p w:rsidR="006D2B8D" w:rsidRDefault="006D2B8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Mo, 29.05.</w:t>
            </w:r>
          </w:p>
        </w:tc>
        <w:tc>
          <w:tcPr>
            <w:tcW w:w="1634" w:type="dxa"/>
          </w:tcPr>
          <w:p w:rsidR="006D2B8D" w:rsidRPr="005F2EA4" w:rsidRDefault="005F2EA4" w:rsidP="00A4181D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9.00h</w:t>
            </w:r>
          </w:p>
        </w:tc>
        <w:tc>
          <w:tcPr>
            <w:tcW w:w="1634" w:type="dxa"/>
          </w:tcPr>
          <w:p w:rsidR="006D2B8D" w:rsidRDefault="005F2EA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6D2B8D" w:rsidRDefault="005F2EA4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Eucharistiefeier</w:t>
            </w:r>
          </w:p>
        </w:tc>
      </w:tr>
      <w:tr w:rsidR="00B05908" w:rsidTr="00A4181D"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6D2B8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10.15h</w:t>
            </w:r>
          </w:p>
        </w:tc>
        <w:tc>
          <w:tcPr>
            <w:tcW w:w="1634" w:type="dxa"/>
          </w:tcPr>
          <w:p w:rsidR="008B2EEC" w:rsidRPr="008B2EEC" w:rsidRDefault="006D2B8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 Matthäus</w:t>
            </w:r>
          </w:p>
        </w:tc>
        <w:tc>
          <w:tcPr>
            <w:tcW w:w="4877" w:type="dxa"/>
          </w:tcPr>
          <w:p w:rsidR="008B2EEC" w:rsidRPr="008B2EEC" w:rsidRDefault="006D2B8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Ökumenischer Gottesdienst</w:t>
            </w:r>
          </w:p>
        </w:tc>
      </w:tr>
    </w:tbl>
    <w:p w:rsidR="008B2EEC" w:rsidRDefault="008B2EEC" w:rsidP="008B2EEC">
      <w:pPr>
        <w:rPr>
          <w:rFonts w:ascii="Book Antiqua" w:hAnsi="Book Antiqua"/>
        </w:rPr>
      </w:pPr>
    </w:p>
    <w:p w:rsidR="002C41B4" w:rsidRDefault="002C41B4" w:rsidP="008B2EEC">
      <w:pPr>
        <w:rPr>
          <w:rFonts w:ascii="Book Antiqua" w:hAnsi="Book Antiqua"/>
        </w:rPr>
      </w:pPr>
      <w:r>
        <w:rPr>
          <w:rFonts w:ascii="Book Antiqua" w:hAnsi="Book Antiqua"/>
        </w:rPr>
        <w:t>Am Sonntag, 14. Mai nach dem Gottesdienst laden wir zu einem Kirchenkaffe vor der Kirche ein. Kommen Sie ungezwungen bei einer Tasse Kaffee miteinander ins Gespräch.</w:t>
      </w:r>
      <w:r>
        <w:rPr>
          <w:rFonts w:ascii="Book Antiqua" w:hAnsi="Book Antiqua"/>
        </w:rPr>
        <w:br/>
        <w:t>Wir freuen uns auf Sie/Euch!!</w:t>
      </w:r>
    </w:p>
    <w:p w:rsidR="002C41B4" w:rsidRDefault="002C41B4" w:rsidP="001B4228">
      <w:pPr>
        <w:jc w:val="center"/>
        <w:rPr>
          <w:rFonts w:ascii="Book Antiqua" w:hAnsi="Book Antiqua"/>
          <w:b/>
          <w:u w:val="single"/>
        </w:rPr>
      </w:pPr>
    </w:p>
    <w:p w:rsidR="00E62C85" w:rsidRDefault="001B4228" w:rsidP="001B4228">
      <w:pPr>
        <w:jc w:val="center"/>
        <w:rPr>
          <w:rFonts w:ascii="Book Antiqua" w:hAnsi="Book Antiqua"/>
          <w:b/>
          <w:u w:val="single"/>
        </w:rPr>
      </w:pPr>
      <w:r w:rsidRPr="001B4228">
        <w:rPr>
          <w:rFonts w:ascii="Book Antiqua" w:hAnsi="Book Antiqua"/>
          <w:b/>
          <w:u w:val="single"/>
        </w:rPr>
        <w:t xml:space="preserve">Vorankündigung Pfarrfest in St. Josef </w:t>
      </w:r>
      <w:proofErr w:type="spellStart"/>
      <w:r w:rsidRPr="001B4228">
        <w:rPr>
          <w:rFonts w:ascii="Book Antiqua" w:hAnsi="Book Antiqua"/>
          <w:b/>
          <w:u w:val="single"/>
        </w:rPr>
        <w:t>Gaustadt</w:t>
      </w:r>
      <w:proofErr w:type="spellEnd"/>
      <w:r w:rsidRPr="001B4228">
        <w:rPr>
          <w:rFonts w:ascii="Book Antiqua" w:hAnsi="Book Antiqua"/>
          <w:b/>
          <w:u w:val="single"/>
        </w:rPr>
        <w:t xml:space="preserve"> am Samstag, 17.06.2023</w:t>
      </w:r>
    </w:p>
    <w:p w:rsidR="001B4228" w:rsidRDefault="001B4228" w:rsidP="001B4228">
      <w:pPr>
        <w:rPr>
          <w:rFonts w:ascii="Book Antiqua" w:hAnsi="Book Antiqua"/>
        </w:rPr>
      </w:pPr>
      <w:r>
        <w:rPr>
          <w:rFonts w:ascii="Book Antiqua" w:hAnsi="Book Antiqua"/>
        </w:rPr>
        <w:t>Am Samstag, 17.06. laden wir herzlich zu unserem Pfarrfest ein. Beginn ist wie immer um 14.00 Uhr mit einer Eucharistiefeier auf dem Kirchplatz.</w:t>
      </w:r>
    </w:p>
    <w:p w:rsidR="001B4228" w:rsidRDefault="001B4228" w:rsidP="001B4228">
      <w:pPr>
        <w:rPr>
          <w:rFonts w:ascii="Book Antiqua" w:hAnsi="Book Antiqua"/>
        </w:rPr>
      </w:pPr>
      <w:bookmarkStart w:id="0" w:name="_GoBack"/>
      <w:r>
        <w:rPr>
          <w:rFonts w:ascii="Book Antiqua" w:hAnsi="Book Antiqua"/>
        </w:rPr>
        <w:lastRenderedPageBreak/>
        <w:t xml:space="preserve">Wir sind gerade in den Planungen und hoffen es wird wieder so ein toller Erfolg wie im letzten </w:t>
      </w:r>
      <w:bookmarkEnd w:id="0"/>
      <w:r>
        <w:rPr>
          <w:rFonts w:ascii="Book Antiqua" w:hAnsi="Book Antiqua"/>
        </w:rPr>
        <w:t>Jahr.</w:t>
      </w:r>
      <w:r w:rsidR="006D2B8D">
        <w:rPr>
          <w:rFonts w:ascii="Book Antiqua" w:hAnsi="Book Antiqua"/>
        </w:rPr>
        <w:br/>
      </w:r>
      <w:r>
        <w:rPr>
          <w:rFonts w:ascii="Book Antiqua" w:hAnsi="Book Antiqua"/>
        </w:rPr>
        <w:t>Damit das Fest gut gelingen kann benötigen wir wieder Ihre/Eure tatkräftige Unterstützung.</w:t>
      </w:r>
      <w:r>
        <w:rPr>
          <w:rFonts w:ascii="Book Antiqua" w:hAnsi="Book Antiqua"/>
        </w:rPr>
        <w:br/>
        <w:t xml:space="preserve">Ab </w:t>
      </w:r>
      <w:r w:rsidR="002C41B4">
        <w:rPr>
          <w:rFonts w:ascii="Book Antiqua" w:hAnsi="Book Antiqua"/>
        </w:rPr>
        <w:t>Samstag, 20. Mai hängen im Kirchenausgang wieder Eintragungslisten aus.</w:t>
      </w:r>
      <w:r w:rsidR="002C41B4">
        <w:rPr>
          <w:rFonts w:ascii="Book Antiqua" w:hAnsi="Book Antiqua"/>
        </w:rPr>
        <w:br/>
        <w:t xml:space="preserve">Egal ob Sie einen Kuchen backen, beim ab- oder aufräumen oder in der Küche usw. helfen schon heute ein herzliches </w:t>
      </w:r>
      <w:proofErr w:type="spellStart"/>
      <w:r w:rsidR="002C41B4">
        <w:rPr>
          <w:rFonts w:ascii="Book Antiqua" w:hAnsi="Book Antiqua"/>
        </w:rPr>
        <w:t>Vergelt`s</w:t>
      </w:r>
      <w:proofErr w:type="spellEnd"/>
      <w:r w:rsidR="002C41B4">
        <w:rPr>
          <w:rFonts w:ascii="Book Antiqua" w:hAnsi="Book Antiqua"/>
        </w:rPr>
        <w:t xml:space="preserve"> Gott für Ihre/Eure Mühen</w:t>
      </w:r>
      <w:r w:rsidR="005F2EA4">
        <w:rPr>
          <w:rFonts w:ascii="Book Antiqua" w:hAnsi="Book Antiqua"/>
        </w:rPr>
        <w:t xml:space="preserve"> und Hilfe</w:t>
      </w:r>
      <w:r w:rsidR="002C41B4">
        <w:rPr>
          <w:rFonts w:ascii="Book Antiqua" w:hAnsi="Book Antiqua"/>
        </w:rPr>
        <w:t>.</w:t>
      </w:r>
      <w:r>
        <w:rPr>
          <w:rFonts w:ascii="Book Antiqua" w:hAnsi="Book Antiqua"/>
        </w:rPr>
        <w:br/>
      </w:r>
    </w:p>
    <w:p w:rsidR="001B4228" w:rsidRDefault="001B4228" w:rsidP="001B4228">
      <w:pPr>
        <w:jc w:val="center"/>
        <w:rPr>
          <w:rFonts w:ascii="Book Antiqua" w:hAnsi="Book Antiqua"/>
          <w:b/>
          <w:u w:val="single"/>
        </w:rPr>
      </w:pPr>
      <w:r w:rsidRPr="00E62C85">
        <w:rPr>
          <w:rFonts w:ascii="Book Antiqua" w:hAnsi="Book Antiqua"/>
          <w:b/>
          <w:u w:val="single"/>
        </w:rPr>
        <w:t>Auslage Jahresrechnung</w:t>
      </w:r>
      <w:r>
        <w:rPr>
          <w:rFonts w:ascii="Book Antiqua" w:hAnsi="Book Antiqua"/>
          <w:b/>
          <w:u w:val="single"/>
        </w:rPr>
        <w:t xml:space="preserve"> 2022</w:t>
      </w:r>
      <w:r w:rsidRPr="00E62C85">
        <w:rPr>
          <w:rFonts w:ascii="Book Antiqua" w:hAnsi="Book Antiqua"/>
          <w:b/>
          <w:u w:val="single"/>
        </w:rPr>
        <w:t xml:space="preserve"> und Haushaltsplan </w:t>
      </w:r>
      <w:r>
        <w:rPr>
          <w:rFonts w:ascii="Book Antiqua" w:hAnsi="Book Antiqua"/>
          <w:b/>
          <w:u w:val="single"/>
        </w:rPr>
        <w:t xml:space="preserve">2023 </w:t>
      </w:r>
      <w:r w:rsidRPr="00E62C85">
        <w:rPr>
          <w:rFonts w:ascii="Book Antiqua" w:hAnsi="Book Antiqua"/>
          <w:b/>
          <w:u w:val="single"/>
        </w:rPr>
        <w:t>der Kirchenstiftung St. Josef</w:t>
      </w:r>
    </w:p>
    <w:p w:rsidR="001B4228" w:rsidRDefault="001B4228" w:rsidP="001B4228">
      <w:pPr>
        <w:rPr>
          <w:rFonts w:ascii="Book Antiqua" w:hAnsi="Book Antiqua"/>
        </w:rPr>
      </w:pPr>
      <w:r>
        <w:rPr>
          <w:rFonts w:ascii="Book Antiqua" w:hAnsi="Book Antiqua"/>
        </w:rPr>
        <w:t>Die Jahresrechnung und der Haushaltsplan der Kirchenstiftung liegen vom 15.05. – 26.05.2023 zu den Öffnungszeiten im Pfarrbüro aus.</w:t>
      </w:r>
    </w:p>
    <w:p w:rsidR="001B4228" w:rsidRPr="001B4228" w:rsidRDefault="001B4228" w:rsidP="001B4228">
      <w:pPr>
        <w:rPr>
          <w:rFonts w:ascii="Book Antiqua" w:hAnsi="Book Antiqua"/>
        </w:rPr>
      </w:pPr>
    </w:p>
    <w:p w:rsidR="00E62C85" w:rsidRDefault="0066268C" w:rsidP="0086418D">
      <w:pPr>
        <w:jc w:val="center"/>
        <w:rPr>
          <w:rFonts w:ascii="Book Antiqua" w:hAnsi="Book Antiqua"/>
          <w:b/>
          <w:u w:val="single"/>
        </w:rPr>
      </w:pPr>
      <w:r w:rsidRPr="0086418D">
        <w:rPr>
          <w:rFonts w:ascii="Book Antiqua" w:hAnsi="Book Antiqua"/>
          <w:b/>
          <w:u w:val="single"/>
        </w:rPr>
        <w:t>Herzliche Einladung zum Pfarrfest in St. Martin Bamberg</w:t>
      </w:r>
      <w:r w:rsidR="0086418D" w:rsidRPr="0086418D">
        <w:rPr>
          <w:rFonts w:ascii="Book Antiqua" w:hAnsi="Book Antiqua"/>
          <w:b/>
          <w:u w:val="single"/>
        </w:rPr>
        <w:t xml:space="preserve"> </w:t>
      </w:r>
      <w:r w:rsidR="0086418D">
        <w:rPr>
          <w:rFonts w:ascii="Book Antiqua" w:hAnsi="Book Antiqua"/>
          <w:b/>
          <w:u w:val="single"/>
        </w:rPr>
        <w:t>a</w:t>
      </w:r>
      <w:r w:rsidR="0086418D" w:rsidRPr="0086418D">
        <w:rPr>
          <w:rFonts w:ascii="Book Antiqua" w:hAnsi="Book Antiqua"/>
          <w:b/>
          <w:u w:val="single"/>
        </w:rPr>
        <w:t xml:space="preserve">m 19.05. </w:t>
      </w:r>
      <w:r w:rsidR="0086418D">
        <w:rPr>
          <w:rFonts w:ascii="Book Antiqua" w:hAnsi="Book Antiqua"/>
          <w:b/>
          <w:u w:val="single"/>
        </w:rPr>
        <w:t>+</w:t>
      </w:r>
      <w:r w:rsidR="0086418D" w:rsidRPr="0086418D">
        <w:rPr>
          <w:rFonts w:ascii="Book Antiqua" w:hAnsi="Book Antiqua"/>
          <w:b/>
          <w:u w:val="single"/>
        </w:rPr>
        <w:t xml:space="preserve"> 21.</w:t>
      </w:r>
      <w:r w:rsidR="0086418D">
        <w:rPr>
          <w:rFonts w:ascii="Book Antiqua" w:hAnsi="Book Antiqua"/>
          <w:b/>
          <w:u w:val="single"/>
        </w:rPr>
        <w:t>05.2023</w:t>
      </w:r>
    </w:p>
    <w:p w:rsidR="0086418D" w:rsidRPr="0086418D" w:rsidRDefault="0086418D" w:rsidP="0086418D">
      <w:pPr>
        <w:rPr>
          <w:rFonts w:ascii="Book Antiqua" w:hAnsi="Book Antiqua"/>
        </w:rPr>
      </w:pPr>
      <w:r>
        <w:rPr>
          <w:rFonts w:ascii="Book Antiqua" w:hAnsi="Book Antiqua"/>
        </w:rPr>
        <w:t>Beginn ist am Freitag von 18.30-22.0 Uhr mit einem Weinfest im Innenhof von St. Martin. Am Sonntag, 21.05. ist um 11.00 Uhr der Pfarrgottesdienst in der Kirche, um 11.30 Uhr Kinderkirche im Innenhof von St. Martin.</w:t>
      </w:r>
      <w:r>
        <w:rPr>
          <w:rFonts w:ascii="Book Antiqua" w:hAnsi="Book Antiqua"/>
        </w:rPr>
        <w:br/>
      </w:r>
      <w:r w:rsidR="001B4228">
        <w:rPr>
          <w:rFonts w:ascii="Book Antiqua" w:hAnsi="Book Antiqua"/>
        </w:rPr>
        <w:t>Anschließend wird gefeiert bei Speis und Trank!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B05908" w:rsidTr="00A4181D">
        <w:tc>
          <w:tcPr>
            <w:tcW w:w="2835" w:type="dxa"/>
            <w:vAlign w:val="center"/>
          </w:tcPr>
          <w:p w:rsidR="008B2EEC" w:rsidRPr="008B2EEC" w:rsidRDefault="009A4195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9A4195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9A4195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9A4195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9A4195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E62C85" w:rsidRDefault="009A4195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</w:p>
          <w:p w:rsidR="008B2EEC" w:rsidRPr="008B2EEC" w:rsidRDefault="00E62C85" w:rsidP="00DB0578">
            <w:pPr>
              <w:pStyle w:val="Standardz"/>
            </w:pPr>
            <w:r>
              <w:t xml:space="preserve">Pater Robert </w:t>
            </w:r>
            <w:proofErr w:type="spellStart"/>
            <w:r>
              <w:t>Szarecki</w:t>
            </w:r>
            <w:proofErr w:type="spellEnd"/>
            <w:r>
              <w:t>, Pfarrvikar</w:t>
            </w:r>
            <w:r w:rsidR="009A4195" w:rsidRPr="008B2EEC">
              <w:br/>
            </w:r>
            <w:hyperlink r:id="rId7" w:history="1">
              <w:r w:rsidR="009A4195" w:rsidRPr="008B2EEC">
                <w:rPr>
                  <w:rStyle w:val="Hyperlink"/>
                </w:rPr>
                <w:t>http://www.sb-bamberger-westen.de</w:t>
              </w:r>
              <w:r w:rsidR="009A4195" w:rsidRPr="008B2EEC">
                <w:rPr>
                  <w:rStyle w:val="Hyperlink"/>
                </w:rPr>
                <w:br/>
              </w:r>
            </w:hyperlink>
            <w:hyperlink r:id="rId8" w:history="1">
              <w:r w:rsidR="009A4195"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8B2EEC" w:rsidRPr="005C489F" w:rsidRDefault="009A4195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8B2EEC" w:rsidRDefault="009A4195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  <w:r w:rsidR="006D2B8D">
        <w:rPr>
          <w:rFonts w:ascii="Book Antiqua" w:hAnsi="Book Antiqua" w:cs="Arial"/>
          <w:b/>
          <w:bCs/>
        </w:rPr>
        <w:t xml:space="preserve"> </w:t>
      </w:r>
      <w:r w:rsidR="006D2B8D" w:rsidRPr="006D2B8D">
        <w:rPr>
          <w:rFonts w:ascii="Book Antiqua" w:hAnsi="Book Antiqua" w:cs="Arial"/>
          <w:b/>
          <w:bCs/>
          <w:u w:val="single"/>
        </w:rPr>
        <w:t>www.sb-bamberger-westen.de</w:t>
      </w:r>
    </w:p>
    <w:p w:rsidR="00D22A0B" w:rsidRDefault="00D22A0B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D22A0B" w:rsidRPr="00D22A0B" w:rsidRDefault="00D22A0B" w:rsidP="00D22A0B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u w:val="single"/>
        </w:rPr>
      </w:pPr>
      <w:r w:rsidRPr="00D22A0B">
        <w:rPr>
          <w:rFonts w:ascii="Book Antiqua" w:hAnsi="Book Antiqua" w:cs="Arial"/>
          <w:b/>
          <w:bCs/>
          <w:u w:val="single"/>
        </w:rPr>
        <w:t>ACHTUNG:</w:t>
      </w:r>
    </w:p>
    <w:p w:rsidR="00D22A0B" w:rsidRPr="005C489F" w:rsidRDefault="00D22A0B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Das Pfarrbüro ist vom 29.05. – 02.06.2023 wegen Urlaub geschlossen!!!</w:t>
      </w:r>
    </w:p>
    <w:p w:rsidR="008B2EEC" w:rsidRPr="008B2EEC" w:rsidRDefault="009A4195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ab/>
        <w:t>- montags von 8.00h bis 14.00h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mittwochs von 8.00h bis 13.00h und 16.00h bis 18.00h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freitags von 8.00h bis 12.00h besetzt.</w:t>
      </w:r>
      <w:r w:rsidRPr="008B2EEC">
        <w:rPr>
          <w:rFonts w:ascii="Book Antiqua" w:hAnsi="Book Antiqua"/>
        </w:rPr>
        <w:br/>
        <w:t>In dringenden Notfällen erreichen Sie das Dompfarramt unter der Tel. 0951 2995590.</w:t>
      </w:r>
    </w:p>
    <w:p w:rsidR="008B2EEC" w:rsidRPr="008B2EEC" w:rsidRDefault="009A4195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ist 24 Stunden täglich über die Tel. Nr. 0800 1110111 erreichbar.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sectPr w:rsidR="0053052F" w:rsidRPr="008B2EEC" w:rsidSect="007B47FA">
      <w:headerReference w:type="first" r:id="rId9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9D" w:rsidRDefault="009A4195">
      <w:pPr>
        <w:spacing w:after="0" w:line="240" w:lineRule="auto"/>
      </w:pPr>
      <w:r>
        <w:separator/>
      </w:r>
    </w:p>
  </w:endnote>
  <w:endnote w:type="continuationSeparator" w:id="0">
    <w:p w:rsidR="004A359D" w:rsidRDefault="009A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9D" w:rsidRDefault="009A4195">
      <w:pPr>
        <w:spacing w:after="0" w:line="240" w:lineRule="auto"/>
      </w:pPr>
      <w:r>
        <w:separator/>
      </w:r>
    </w:p>
  </w:footnote>
  <w:footnote w:type="continuationSeparator" w:id="0">
    <w:p w:rsidR="004A359D" w:rsidRDefault="009A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B05908" w:rsidTr="007B47FA">
      <w:trPr>
        <w:trHeight w:val="390"/>
      </w:trPr>
      <w:tc>
        <w:tcPr>
          <w:tcW w:w="2943" w:type="dxa"/>
        </w:tcPr>
        <w:p w:rsidR="007B47FA" w:rsidRDefault="009A4195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1B4228"/>
    <w:rsid w:val="00275F7E"/>
    <w:rsid w:val="002C41B4"/>
    <w:rsid w:val="00341396"/>
    <w:rsid w:val="003905B7"/>
    <w:rsid w:val="004A359D"/>
    <w:rsid w:val="0053052F"/>
    <w:rsid w:val="00544076"/>
    <w:rsid w:val="005C489F"/>
    <w:rsid w:val="005D6EE2"/>
    <w:rsid w:val="005F2EA4"/>
    <w:rsid w:val="0066268C"/>
    <w:rsid w:val="006A4E4E"/>
    <w:rsid w:val="006D2B8D"/>
    <w:rsid w:val="006F510D"/>
    <w:rsid w:val="00727FD5"/>
    <w:rsid w:val="007B47FA"/>
    <w:rsid w:val="0086418D"/>
    <w:rsid w:val="00883C35"/>
    <w:rsid w:val="008956FC"/>
    <w:rsid w:val="008B2EEC"/>
    <w:rsid w:val="00904A20"/>
    <w:rsid w:val="009129A0"/>
    <w:rsid w:val="00916E17"/>
    <w:rsid w:val="009667E4"/>
    <w:rsid w:val="009A4195"/>
    <w:rsid w:val="00A4181D"/>
    <w:rsid w:val="00A60F64"/>
    <w:rsid w:val="00A65DEE"/>
    <w:rsid w:val="00A82390"/>
    <w:rsid w:val="00B05908"/>
    <w:rsid w:val="00B8506D"/>
    <w:rsid w:val="00C63CCC"/>
    <w:rsid w:val="00CB73C0"/>
    <w:rsid w:val="00D22A0B"/>
    <w:rsid w:val="00D418D8"/>
    <w:rsid w:val="00DB0578"/>
    <w:rsid w:val="00E62C85"/>
    <w:rsid w:val="00E72750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DF9"/>
  <w15:docId w15:val="{2AA728FD-5EA1-496A-946F-1180DA5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josef.gaustadt@erzbistum-b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-bamberger-wes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5</cp:revision>
  <cp:lastPrinted>2023-05-10T06:58:00Z</cp:lastPrinted>
  <dcterms:created xsi:type="dcterms:W3CDTF">2023-05-09T09:41:00Z</dcterms:created>
  <dcterms:modified xsi:type="dcterms:W3CDTF">2023-05-10T08:15:00Z</dcterms:modified>
</cp:coreProperties>
</file>