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39" w:rsidRDefault="001408BA">
      <w:pPr>
        <w:pStyle w:val="IStandardZOl"/>
        <w:jc w:val="center"/>
        <w:rPr>
          <w:rFonts w:ascii="Times New Roman" w:eastAsia="Times New Roman" w:hAnsi="Times New Roman" w:cs="Times New Roman"/>
          <w:sz w:val="52"/>
          <w:szCs w:val="52"/>
        </w:rPr>
      </w:pPr>
      <w:r>
        <w:rPr>
          <w:rFonts w:eastAsia="Book Antiqua" w:cs="Book Antiqua"/>
          <w:szCs w:val="24"/>
        </w:rPr>
        <w:tab/>
      </w:r>
      <w:r>
        <w:rPr>
          <w:rFonts w:eastAsia="Book Antiqua" w:cs="Book Antiqua"/>
          <w:szCs w:val="24"/>
        </w:rPr>
        <w:tab/>
      </w:r>
      <w:r>
        <w:rPr>
          <w:rFonts w:eastAsia="Book Antiqua" w:cs="Book Antiqua"/>
          <w:sz w:val="52"/>
          <w:szCs w:val="52"/>
        </w:rPr>
        <w:t xml:space="preserve">Gottesdienstordnung </w:t>
      </w:r>
    </w:p>
    <w:p w:rsidR="00170E39" w:rsidRDefault="001408BA">
      <w:pPr>
        <w:pStyle w:val="IStandardZOl"/>
        <w:jc w:val="center"/>
        <w:rPr>
          <w:rFonts w:ascii="Times New Roman" w:eastAsia="Times New Roman" w:hAnsi="Times New Roman" w:cs="Times New Roman"/>
          <w:sz w:val="52"/>
          <w:szCs w:val="52"/>
        </w:rPr>
      </w:pPr>
      <w:r>
        <w:rPr>
          <w:rFonts w:eastAsia="Book Antiqua" w:cs="Book Antiqua"/>
          <w:szCs w:val="24"/>
        </w:rPr>
        <w:tab/>
      </w:r>
      <w:r>
        <w:rPr>
          <w:rFonts w:eastAsia="Book Antiqua" w:cs="Book Antiqua"/>
          <w:szCs w:val="24"/>
        </w:rPr>
        <w:tab/>
      </w:r>
      <w:r>
        <w:rPr>
          <w:rFonts w:eastAsia="Book Antiqua" w:cs="Book Antiqua"/>
          <w:sz w:val="52"/>
          <w:szCs w:val="52"/>
        </w:rPr>
        <w:t xml:space="preserve">vom 15.07.2023 bis 06.08.2023 </w:t>
      </w:r>
    </w:p>
    <w:p w:rsidR="00170E39" w:rsidRDefault="00170E39">
      <w:pPr>
        <w:pStyle w:val="IStandardZOl"/>
        <w:rPr>
          <w:rFonts w:ascii="Times New Roman" w:eastAsia="Times New Roman" w:hAnsi="Times New Roman" w:cs="Times New Roman"/>
          <w:szCs w:val="24"/>
        </w:rPr>
      </w:pPr>
    </w:p>
    <w:p w:rsidR="00170E39" w:rsidRDefault="001408BA">
      <w:pPr>
        <w:pStyle w:val="IStandardZOl"/>
        <w:jc w:val="center"/>
        <w:rPr>
          <w:rFonts w:ascii="Times New Roman" w:eastAsia="Times New Roman" w:hAnsi="Times New Roman" w:cs="Times New Roman"/>
          <w:sz w:val="28"/>
          <w:szCs w:val="28"/>
        </w:rPr>
      </w:pPr>
      <w:r>
        <w:rPr>
          <w:rFonts w:eastAsia="Book Antiqua" w:cs="Book Antiqua"/>
          <w:sz w:val="28"/>
          <w:szCs w:val="28"/>
        </w:rPr>
        <w:tab/>
      </w:r>
      <w:r>
        <w:rPr>
          <w:rFonts w:eastAsia="Book Antiqua" w:cs="Book Antiqua"/>
          <w:sz w:val="28"/>
          <w:szCs w:val="28"/>
        </w:rPr>
        <w:tab/>
        <w:t>Pfarrgemeinde St. Josef Bamberg-Gaustadt</w:t>
      </w:r>
    </w:p>
    <w:p w:rsidR="00170E39" w:rsidRDefault="00170E39">
      <w:pPr>
        <w:pStyle w:val="IStandardZOl"/>
        <w:jc w:val="center"/>
        <w:rPr>
          <w:rFonts w:ascii="Times New Roman" w:eastAsia="Times New Roman" w:hAnsi="Times New Roman" w:cs="Times New Roman"/>
          <w:sz w:val="28"/>
          <w:szCs w:val="28"/>
        </w:rPr>
      </w:pPr>
    </w:p>
    <w:p w:rsidR="00170E39" w:rsidRDefault="001408BA">
      <w:pPr>
        <w:pStyle w:val="IStandardZOl"/>
        <w:jc w:val="center"/>
        <w:rPr>
          <w:rFonts w:ascii="Times New Roman" w:eastAsia="Times New Roman" w:hAnsi="Times New Roman" w:cs="Times New Roman"/>
          <w:szCs w:val="24"/>
        </w:rPr>
      </w:pPr>
      <w:r>
        <w:rPr>
          <w:rFonts w:eastAsia="Book Antiqua" w:cs="Book Antiqua"/>
          <w:szCs w:val="24"/>
        </w:rPr>
        <w:tab/>
      </w:r>
      <w:r>
        <w:rPr>
          <w:rFonts w:eastAsia="Book Antiqua" w:cs="Book Antiqua"/>
          <w:szCs w:val="24"/>
        </w:rPr>
        <w:tab/>
        <w:t>15. – 17. Woche im Jahreskreis</w:t>
      </w:r>
    </w:p>
    <w:p w:rsidR="00170E39" w:rsidRDefault="00170E39">
      <w:pPr>
        <w:pStyle w:val="IStandardZOl"/>
        <w:jc w:val="center"/>
        <w:rPr>
          <w:rFonts w:ascii="Times New Roman" w:eastAsia="Times New Roman" w:hAnsi="Times New Roman" w:cs="Times New Roman"/>
          <w:szCs w:val="24"/>
        </w:rPr>
      </w:pPr>
    </w:p>
    <w:p w:rsidR="00170E39" w:rsidRDefault="00170E39">
      <w:pPr>
        <w:pStyle w:val="IStandardZOl"/>
        <w:jc w:val="center"/>
        <w:rPr>
          <w:rFonts w:ascii="Times New Roman" w:eastAsia="Times New Roman" w:hAnsi="Times New Roman" w:cs="Times New Roman"/>
          <w:szCs w:val="24"/>
        </w:rPr>
      </w:pPr>
    </w:p>
    <w:p w:rsidR="00170E39" w:rsidRDefault="001408BA">
      <w:pPr>
        <w:pStyle w:val="ITagZOl"/>
        <w:rPr>
          <w:rFonts w:ascii="Times New Roman" w:eastAsia="Times New Roman" w:hAnsi="Times New Roman" w:cs="Times New Roman"/>
          <w:szCs w:val="24"/>
        </w:rPr>
      </w:pPr>
      <w:r>
        <w:rPr>
          <w:rFonts w:eastAsia="Book Antiqua" w:cs="Book Antiqua"/>
          <w:b/>
          <w:bCs/>
          <w:szCs w:val="24"/>
        </w:rPr>
        <w:t>15.07.</w:t>
      </w:r>
      <w:r>
        <w:rPr>
          <w:rFonts w:eastAsia="Book Antiqua" w:cs="Book Antiqua"/>
          <w:b/>
          <w:bCs/>
          <w:szCs w:val="24"/>
        </w:rPr>
        <w:tab/>
        <w:t>Samstag</w:t>
      </w:r>
      <w:r>
        <w:rPr>
          <w:rFonts w:eastAsia="Book Antiqua" w:cs="Book Antiqua"/>
          <w:szCs w:val="24"/>
        </w:rPr>
        <w:tab/>
        <w:t>Hl. Bonaventura, Bischof, hl. Gumbert Abtbischof</w:t>
      </w:r>
    </w:p>
    <w:p w:rsidR="00170E39" w:rsidRDefault="001408BA">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 xml:space="preserve">Eucharistiefeier zur Diamantenen Hochzeit von Ewald und </w:t>
      </w:r>
      <w:r w:rsidR="00AA1913">
        <w:rPr>
          <w:rFonts w:eastAsia="Book Antiqua" w:cs="Book Antiqua"/>
          <w:b/>
          <w:bCs/>
          <w:szCs w:val="24"/>
        </w:rPr>
        <w:t>Roswitha Schell</w:t>
      </w:r>
      <w:r>
        <w:rPr>
          <w:rFonts w:eastAsia="Book Antiqua" w:cs="Book Antiqua"/>
          <w:i/>
          <w:iCs/>
          <w:szCs w:val="24"/>
        </w:rPr>
        <w:t xml:space="preserve"> </w:t>
      </w:r>
    </w:p>
    <w:p w:rsidR="00170E39" w:rsidRDefault="001408BA">
      <w:pPr>
        <w:pStyle w:val="ITagSFZOl"/>
        <w:rPr>
          <w:rFonts w:ascii="Times New Roman" w:eastAsia="Times New Roman" w:hAnsi="Times New Roman" w:cs="Times New Roman"/>
          <w:szCs w:val="24"/>
        </w:rPr>
      </w:pPr>
      <w:r>
        <w:rPr>
          <w:rFonts w:eastAsia="Book Antiqua" w:cs="Book Antiqua"/>
          <w:b/>
          <w:bCs/>
          <w:szCs w:val="24"/>
        </w:rPr>
        <w:t>16.07.</w:t>
      </w:r>
      <w:r>
        <w:rPr>
          <w:rFonts w:eastAsia="Book Antiqua" w:cs="Book Antiqua"/>
          <w:b/>
          <w:bCs/>
          <w:szCs w:val="24"/>
        </w:rPr>
        <w:tab/>
        <w:t>Sonntag</w:t>
      </w:r>
      <w:r>
        <w:rPr>
          <w:rFonts w:eastAsia="Book Antiqua" w:cs="Book Antiqua"/>
          <w:szCs w:val="24"/>
        </w:rPr>
        <w:tab/>
        <w:t>15. Sonntag im Jahreskreis</w:t>
      </w:r>
    </w:p>
    <w:p w:rsidR="00170E39" w:rsidRDefault="001408BA">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Pfarrei</w:t>
      </w:r>
    </w:p>
    <w:p w:rsidR="00170E39" w:rsidRDefault="001408BA">
      <w:pPr>
        <w:pStyle w:val="ITextZOl"/>
        <w:rPr>
          <w:rFonts w:ascii="Times New Roman" w:eastAsia="Times New Roman" w:hAnsi="Times New Roman" w:cs="Times New Roman"/>
          <w:i/>
          <w:iCs/>
          <w:szCs w:val="24"/>
        </w:rPr>
      </w:pPr>
      <w:r>
        <w:rPr>
          <w:rFonts w:eastAsia="Book Antiqua" w:cs="Book Antiqua"/>
          <w:szCs w:val="24"/>
        </w:rPr>
        <w:tab/>
        <w:t>09:30</w:t>
      </w:r>
      <w:r>
        <w:rPr>
          <w:rFonts w:eastAsia="Book Antiqua" w:cs="Book Antiqua"/>
          <w:szCs w:val="24"/>
        </w:rPr>
        <w:tab/>
      </w:r>
      <w:r>
        <w:rPr>
          <w:rFonts w:eastAsia="Book Antiqua" w:cs="Book Antiqua"/>
          <w:b/>
          <w:bCs/>
          <w:szCs w:val="24"/>
        </w:rPr>
        <w:t>Eucharistiefeier und Hauskommunion </w:t>
      </w:r>
      <w:r>
        <w:rPr>
          <w:rFonts w:eastAsia="Book Antiqua" w:cs="Book Antiqua"/>
          <w:szCs w:val="24"/>
        </w:rPr>
        <w:t>   (Pfarrvikar P. Robert)</w:t>
      </w:r>
      <w:r>
        <w:rPr>
          <w:rFonts w:eastAsia="Book Antiqua" w:cs="Book Antiqua"/>
          <w:i/>
          <w:iCs/>
          <w:szCs w:val="24"/>
        </w:rPr>
        <w:br/>
        <w:t xml:space="preserve">für + Hans Tradler / (für + Familie Loch u. Muser) </w:t>
      </w:r>
    </w:p>
    <w:p w:rsidR="00170E39" w:rsidRDefault="001408BA">
      <w:pPr>
        <w:pStyle w:val="ITagZOl"/>
        <w:rPr>
          <w:rFonts w:ascii="Times New Roman" w:eastAsia="Times New Roman" w:hAnsi="Times New Roman" w:cs="Times New Roman"/>
          <w:szCs w:val="24"/>
        </w:rPr>
      </w:pPr>
      <w:r>
        <w:rPr>
          <w:rFonts w:eastAsia="Book Antiqua" w:cs="Book Antiqua"/>
          <w:b/>
          <w:bCs/>
          <w:szCs w:val="24"/>
        </w:rPr>
        <w:t>19.07.</w:t>
      </w:r>
      <w:r>
        <w:rPr>
          <w:rFonts w:eastAsia="Book Antiqua" w:cs="Book Antiqua"/>
          <w:b/>
          <w:bCs/>
          <w:szCs w:val="24"/>
        </w:rPr>
        <w:tab/>
        <w:t>Mittwoch</w:t>
      </w:r>
      <w:r>
        <w:rPr>
          <w:rFonts w:eastAsia="Book Antiqua" w:cs="Book Antiqua"/>
          <w:szCs w:val="24"/>
        </w:rPr>
        <w:tab/>
        <w:t>Mittwoch der 15. Woche im Jahreskreis</w:t>
      </w:r>
    </w:p>
    <w:p w:rsidR="00170E39" w:rsidRDefault="001408BA">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Eucharistiefeier </w:t>
      </w:r>
      <w:r>
        <w:rPr>
          <w:rFonts w:eastAsia="Book Antiqua" w:cs="Book Antiqua"/>
          <w:szCs w:val="24"/>
        </w:rPr>
        <w:t xml:space="preserve">in der Kapelle </w:t>
      </w:r>
      <w:proofErr w:type="gramStart"/>
      <w:r>
        <w:rPr>
          <w:rFonts w:eastAsia="Book Antiqua" w:cs="Book Antiqua"/>
          <w:szCs w:val="24"/>
        </w:rPr>
        <w:t>   (</w:t>
      </w:r>
      <w:proofErr w:type="gramEnd"/>
      <w:r>
        <w:rPr>
          <w:rFonts w:eastAsia="Book Antiqua" w:cs="Book Antiqua"/>
          <w:szCs w:val="24"/>
        </w:rPr>
        <w:t>Pfarrvikar P. Robert)</w:t>
      </w:r>
      <w:r>
        <w:rPr>
          <w:rFonts w:eastAsia="Book Antiqua" w:cs="Book Antiqua"/>
          <w:i/>
          <w:iCs/>
          <w:szCs w:val="24"/>
        </w:rPr>
        <w:t xml:space="preserve"> </w:t>
      </w:r>
    </w:p>
    <w:p w:rsidR="00170E39" w:rsidRDefault="001408BA">
      <w:pPr>
        <w:pStyle w:val="ITagZOl"/>
        <w:rPr>
          <w:rFonts w:ascii="Times New Roman" w:eastAsia="Times New Roman" w:hAnsi="Times New Roman" w:cs="Times New Roman"/>
          <w:szCs w:val="24"/>
        </w:rPr>
      </w:pPr>
      <w:r>
        <w:rPr>
          <w:rFonts w:eastAsia="Book Antiqua" w:cs="Book Antiqua"/>
          <w:b/>
          <w:bCs/>
          <w:szCs w:val="24"/>
        </w:rPr>
        <w:t>21.07.</w:t>
      </w:r>
      <w:r>
        <w:rPr>
          <w:rFonts w:eastAsia="Book Antiqua" w:cs="Book Antiqua"/>
          <w:b/>
          <w:bCs/>
          <w:szCs w:val="24"/>
        </w:rPr>
        <w:tab/>
        <w:t>Freitag</w:t>
      </w:r>
      <w:r>
        <w:rPr>
          <w:rFonts w:eastAsia="Book Antiqua" w:cs="Book Antiqua"/>
          <w:szCs w:val="24"/>
        </w:rPr>
        <w:tab/>
        <w:t>Hl. Laurentius v. Brindisi, Ordenspriester</w:t>
      </w:r>
    </w:p>
    <w:p w:rsidR="00170E39" w:rsidRDefault="001408BA">
      <w:pPr>
        <w:pStyle w:val="ITextZOl"/>
        <w:rPr>
          <w:rFonts w:ascii="Times New Roman" w:eastAsia="Times New Roman" w:hAnsi="Times New Roman" w:cs="Times New Roman"/>
          <w:i/>
          <w:iCs/>
          <w:szCs w:val="24"/>
        </w:rPr>
      </w:pPr>
      <w:r>
        <w:rPr>
          <w:rFonts w:eastAsia="Book Antiqua" w:cs="Book Antiqua"/>
          <w:szCs w:val="24"/>
        </w:rPr>
        <w:tab/>
        <w:t>1</w:t>
      </w:r>
      <w:r w:rsidR="00B7201B">
        <w:rPr>
          <w:rFonts w:eastAsia="Book Antiqua" w:cs="Book Antiqua"/>
          <w:szCs w:val="24"/>
        </w:rPr>
        <w:t>3</w:t>
      </w:r>
      <w:r>
        <w:rPr>
          <w:rFonts w:eastAsia="Book Antiqua" w:cs="Book Antiqua"/>
          <w:szCs w:val="24"/>
        </w:rPr>
        <w:t>:</w:t>
      </w:r>
      <w:r w:rsidR="00B7201B">
        <w:rPr>
          <w:rFonts w:eastAsia="Book Antiqua" w:cs="Book Antiqua"/>
          <w:szCs w:val="24"/>
        </w:rPr>
        <w:t>3</w:t>
      </w:r>
      <w:r>
        <w:rPr>
          <w:rFonts w:eastAsia="Book Antiqua" w:cs="Book Antiqua"/>
          <w:szCs w:val="24"/>
        </w:rPr>
        <w:t>0</w:t>
      </w:r>
      <w:r>
        <w:rPr>
          <w:rFonts w:eastAsia="Book Antiqua" w:cs="Book Antiqua"/>
          <w:szCs w:val="24"/>
        </w:rPr>
        <w:tab/>
      </w:r>
      <w:r>
        <w:rPr>
          <w:rFonts w:eastAsia="Book Antiqua" w:cs="Book Antiqua"/>
          <w:b/>
          <w:bCs/>
          <w:szCs w:val="24"/>
        </w:rPr>
        <w:t>Trauung Mauricio Dias Tiago u. Veronika Vogl </w:t>
      </w:r>
      <w:proofErr w:type="gramStart"/>
      <w:r>
        <w:rPr>
          <w:rFonts w:eastAsia="Book Antiqua" w:cs="Book Antiqua"/>
          <w:szCs w:val="24"/>
        </w:rPr>
        <w:t>   (</w:t>
      </w:r>
      <w:proofErr w:type="gramEnd"/>
      <w:r>
        <w:rPr>
          <w:rFonts w:eastAsia="Book Antiqua" w:cs="Book Antiqua"/>
          <w:szCs w:val="24"/>
        </w:rPr>
        <w:t>Pfarrvikar P. Robert)</w:t>
      </w:r>
      <w:r>
        <w:rPr>
          <w:rFonts w:eastAsia="Book Antiqua" w:cs="Book Antiqua"/>
          <w:i/>
          <w:iCs/>
          <w:szCs w:val="24"/>
        </w:rPr>
        <w:t xml:space="preserve"> </w:t>
      </w:r>
    </w:p>
    <w:p w:rsidR="00170E39" w:rsidRDefault="001408BA">
      <w:pPr>
        <w:pStyle w:val="ITagSFZOl"/>
        <w:rPr>
          <w:rFonts w:ascii="Times New Roman" w:eastAsia="Times New Roman" w:hAnsi="Times New Roman" w:cs="Times New Roman"/>
          <w:szCs w:val="24"/>
        </w:rPr>
      </w:pPr>
      <w:r>
        <w:rPr>
          <w:rFonts w:eastAsia="Book Antiqua" w:cs="Book Antiqua"/>
          <w:b/>
          <w:bCs/>
          <w:szCs w:val="24"/>
        </w:rPr>
        <w:t>23.07.</w:t>
      </w:r>
      <w:r>
        <w:rPr>
          <w:rFonts w:eastAsia="Book Antiqua" w:cs="Book Antiqua"/>
          <w:b/>
          <w:bCs/>
          <w:szCs w:val="24"/>
        </w:rPr>
        <w:tab/>
        <w:t>Sonntag</w:t>
      </w:r>
      <w:r>
        <w:rPr>
          <w:rFonts w:eastAsia="Book Antiqua" w:cs="Book Antiqua"/>
          <w:szCs w:val="24"/>
        </w:rPr>
        <w:tab/>
        <w:t>16. Sonntag im Jahreskreis</w:t>
      </w:r>
    </w:p>
    <w:p w:rsidR="00170E39" w:rsidRDefault="001408BA">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Pfarrei</w:t>
      </w:r>
    </w:p>
    <w:p w:rsidR="00170E39" w:rsidRDefault="001408BA">
      <w:pPr>
        <w:pStyle w:val="ITextZOl"/>
        <w:rPr>
          <w:rFonts w:ascii="Times New Roman" w:eastAsia="Times New Roman" w:hAnsi="Times New Roman" w:cs="Times New Roman"/>
          <w:i/>
          <w:iCs/>
          <w:szCs w:val="24"/>
        </w:rPr>
      </w:pPr>
      <w:r>
        <w:rPr>
          <w:rFonts w:eastAsia="Book Antiqua" w:cs="Book Antiqua"/>
          <w:szCs w:val="24"/>
        </w:rPr>
        <w:tab/>
        <w:t>09:30</w:t>
      </w:r>
      <w:r>
        <w:rPr>
          <w:rFonts w:eastAsia="Book Antiqua" w:cs="Book Antiqua"/>
          <w:szCs w:val="24"/>
        </w:rPr>
        <w:tab/>
      </w:r>
      <w:r>
        <w:rPr>
          <w:rFonts w:eastAsia="Book Antiqua" w:cs="Book Antiqua"/>
          <w:b/>
          <w:bCs/>
          <w:szCs w:val="24"/>
        </w:rPr>
        <w:t>Eucharistiefeier </w:t>
      </w:r>
      <w:r>
        <w:rPr>
          <w:rFonts w:eastAsia="Book Antiqua" w:cs="Book Antiqua"/>
          <w:szCs w:val="24"/>
        </w:rPr>
        <w:t>   (Pfarrvikar P. Robert)</w:t>
      </w:r>
      <w:r>
        <w:rPr>
          <w:rFonts w:eastAsia="Book Antiqua" w:cs="Book Antiqua"/>
          <w:i/>
          <w:iCs/>
          <w:szCs w:val="24"/>
        </w:rPr>
        <w:br/>
        <w:t xml:space="preserve">für + Christiane Pelikan / (für + Familie Pfister, Reichert u. Lechner u. Angeh.) / (für + Marek Usarewicz) / (für + Lambert Usarewicz) </w:t>
      </w:r>
    </w:p>
    <w:p w:rsidR="00170E39" w:rsidRDefault="001408BA">
      <w:pPr>
        <w:pStyle w:val="ITagZOl"/>
        <w:rPr>
          <w:rFonts w:ascii="Times New Roman" w:eastAsia="Times New Roman" w:hAnsi="Times New Roman" w:cs="Times New Roman"/>
          <w:szCs w:val="24"/>
        </w:rPr>
      </w:pPr>
      <w:r>
        <w:rPr>
          <w:rFonts w:eastAsia="Book Antiqua" w:cs="Book Antiqua"/>
          <w:b/>
          <w:bCs/>
          <w:szCs w:val="24"/>
        </w:rPr>
        <w:t>26.07.</w:t>
      </w:r>
      <w:r>
        <w:rPr>
          <w:rFonts w:eastAsia="Book Antiqua" w:cs="Book Antiqua"/>
          <w:b/>
          <w:bCs/>
          <w:szCs w:val="24"/>
        </w:rPr>
        <w:tab/>
        <w:t>Mittwoch</w:t>
      </w:r>
      <w:r>
        <w:rPr>
          <w:rFonts w:eastAsia="Book Antiqua" w:cs="Book Antiqua"/>
          <w:szCs w:val="24"/>
        </w:rPr>
        <w:tab/>
        <w:t>Hl. Joachim und hl. Anna, Eltern der Gottesmutter Maria</w:t>
      </w:r>
    </w:p>
    <w:p w:rsidR="00170E39" w:rsidRDefault="001408BA">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Eucharistiefeier </w:t>
      </w:r>
      <w:r>
        <w:rPr>
          <w:rFonts w:eastAsia="Book Antiqua" w:cs="Book Antiqua"/>
          <w:szCs w:val="24"/>
        </w:rPr>
        <w:t xml:space="preserve">in der Kapelle </w:t>
      </w:r>
      <w:proofErr w:type="gramStart"/>
      <w:r>
        <w:rPr>
          <w:rFonts w:eastAsia="Book Antiqua" w:cs="Book Antiqua"/>
          <w:szCs w:val="24"/>
        </w:rPr>
        <w:t>   (</w:t>
      </w:r>
      <w:proofErr w:type="gramEnd"/>
      <w:r>
        <w:rPr>
          <w:rFonts w:eastAsia="Book Antiqua" w:cs="Book Antiqua"/>
          <w:szCs w:val="24"/>
        </w:rPr>
        <w:t>Pfr. i.R. Eckler)</w:t>
      </w:r>
      <w:r>
        <w:rPr>
          <w:rFonts w:eastAsia="Book Antiqua" w:cs="Book Antiqua"/>
          <w:i/>
          <w:iCs/>
          <w:szCs w:val="24"/>
        </w:rPr>
        <w:t xml:space="preserve"> </w:t>
      </w:r>
    </w:p>
    <w:p w:rsidR="00170E39" w:rsidRDefault="001408BA">
      <w:pPr>
        <w:pStyle w:val="ITagSFZOl"/>
        <w:rPr>
          <w:rFonts w:ascii="Times New Roman" w:eastAsia="Times New Roman" w:hAnsi="Times New Roman" w:cs="Times New Roman"/>
          <w:szCs w:val="24"/>
        </w:rPr>
      </w:pPr>
      <w:r>
        <w:rPr>
          <w:rFonts w:eastAsia="Book Antiqua" w:cs="Book Antiqua"/>
          <w:b/>
          <w:bCs/>
          <w:szCs w:val="24"/>
        </w:rPr>
        <w:t>30.07.</w:t>
      </w:r>
      <w:r>
        <w:rPr>
          <w:rFonts w:eastAsia="Book Antiqua" w:cs="Book Antiqua"/>
          <w:b/>
          <w:bCs/>
          <w:szCs w:val="24"/>
        </w:rPr>
        <w:tab/>
        <w:t>Sonntag</w:t>
      </w:r>
      <w:r>
        <w:rPr>
          <w:rFonts w:eastAsia="Book Antiqua" w:cs="Book Antiqua"/>
          <w:szCs w:val="24"/>
        </w:rPr>
        <w:tab/>
        <w:t>17. Sonntag im Jahreskreis</w:t>
      </w:r>
    </w:p>
    <w:p w:rsidR="00170E39" w:rsidRDefault="001408BA">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kirchliche Jugendpflege und -fürsorge</w:t>
      </w:r>
    </w:p>
    <w:p w:rsidR="00170E39" w:rsidRDefault="001408BA">
      <w:pPr>
        <w:pStyle w:val="ITextZOl"/>
        <w:rPr>
          <w:rFonts w:ascii="Times New Roman" w:eastAsia="Times New Roman" w:hAnsi="Times New Roman" w:cs="Times New Roman"/>
          <w:i/>
          <w:iCs/>
          <w:szCs w:val="24"/>
        </w:rPr>
      </w:pPr>
      <w:r>
        <w:rPr>
          <w:rFonts w:eastAsia="Book Antiqua" w:cs="Book Antiqua"/>
          <w:szCs w:val="24"/>
        </w:rPr>
        <w:tab/>
        <w:t>09:30</w:t>
      </w:r>
      <w:r>
        <w:rPr>
          <w:rFonts w:eastAsia="Book Antiqua" w:cs="Book Antiqua"/>
          <w:szCs w:val="24"/>
        </w:rPr>
        <w:tab/>
      </w:r>
      <w:r>
        <w:rPr>
          <w:rFonts w:eastAsia="Book Antiqua" w:cs="Book Antiqua"/>
          <w:b/>
          <w:bCs/>
          <w:szCs w:val="24"/>
        </w:rPr>
        <w:t>Eucharistiefeier </w:t>
      </w:r>
      <w:proofErr w:type="gramStart"/>
      <w:r>
        <w:rPr>
          <w:rFonts w:eastAsia="Book Antiqua" w:cs="Book Antiqua"/>
          <w:szCs w:val="24"/>
        </w:rPr>
        <w:t>   (</w:t>
      </w:r>
      <w:proofErr w:type="gramEnd"/>
      <w:r>
        <w:rPr>
          <w:rFonts w:eastAsia="Book Antiqua" w:cs="Book Antiqua"/>
          <w:szCs w:val="24"/>
        </w:rPr>
        <w:t>Pfr. Hetzel)</w:t>
      </w:r>
      <w:r>
        <w:rPr>
          <w:rFonts w:eastAsia="Book Antiqua" w:cs="Book Antiqua"/>
          <w:i/>
          <w:iCs/>
          <w:szCs w:val="24"/>
        </w:rPr>
        <w:br/>
        <w:t xml:space="preserve">für + Helmuth Dünkel / (Anliegen Fam. Mahr) / (für + Kurt Tradler) </w:t>
      </w:r>
    </w:p>
    <w:p w:rsidR="00170E39" w:rsidRDefault="001408BA">
      <w:pPr>
        <w:pStyle w:val="ITagZOl"/>
        <w:rPr>
          <w:rFonts w:ascii="Times New Roman" w:eastAsia="Times New Roman" w:hAnsi="Times New Roman" w:cs="Times New Roman"/>
          <w:szCs w:val="24"/>
        </w:rPr>
      </w:pPr>
      <w:r>
        <w:rPr>
          <w:rFonts w:eastAsia="Book Antiqua" w:cs="Book Antiqua"/>
          <w:b/>
          <w:bCs/>
          <w:szCs w:val="24"/>
        </w:rPr>
        <w:t>02.08.</w:t>
      </w:r>
      <w:r>
        <w:rPr>
          <w:rFonts w:eastAsia="Book Antiqua" w:cs="Book Antiqua"/>
          <w:b/>
          <w:bCs/>
          <w:szCs w:val="24"/>
        </w:rPr>
        <w:tab/>
        <w:t>Mittwoch</w:t>
      </w:r>
      <w:r>
        <w:rPr>
          <w:rFonts w:eastAsia="Book Antiqua" w:cs="Book Antiqua"/>
          <w:szCs w:val="24"/>
        </w:rPr>
        <w:tab/>
        <w:t>Hl. Eusebius, Bischof, Märtyrer, hl. Petrus Julianus Eymard</w:t>
      </w:r>
    </w:p>
    <w:p w:rsidR="00170E39" w:rsidRDefault="001408BA">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Eucharistiefeier </w:t>
      </w:r>
      <w:r>
        <w:rPr>
          <w:rFonts w:eastAsia="Book Antiqua" w:cs="Book Antiqua"/>
          <w:szCs w:val="24"/>
        </w:rPr>
        <w:t xml:space="preserve">in der Kapelle </w:t>
      </w:r>
      <w:r>
        <w:rPr>
          <w:rFonts w:eastAsia="Book Antiqua" w:cs="Book Antiqua"/>
          <w:i/>
          <w:iCs/>
          <w:szCs w:val="24"/>
        </w:rPr>
        <w:t xml:space="preserve"> </w:t>
      </w:r>
    </w:p>
    <w:p w:rsidR="00170E39" w:rsidRDefault="001408BA">
      <w:pPr>
        <w:pStyle w:val="ITagSFZOl"/>
        <w:rPr>
          <w:rFonts w:ascii="Times New Roman" w:eastAsia="Times New Roman" w:hAnsi="Times New Roman" w:cs="Times New Roman"/>
          <w:szCs w:val="24"/>
        </w:rPr>
      </w:pPr>
      <w:r>
        <w:rPr>
          <w:rFonts w:eastAsia="Book Antiqua" w:cs="Book Antiqua"/>
          <w:b/>
          <w:bCs/>
          <w:szCs w:val="24"/>
        </w:rPr>
        <w:t>06.08.</w:t>
      </w:r>
      <w:r>
        <w:rPr>
          <w:rFonts w:eastAsia="Book Antiqua" w:cs="Book Antiqua"/>
          <w:b/>
          <w:bCs/>
          <w:szCs w:val="24"/>
        </w:rPr>
        <w:tab/>
        <w:t>Sonntag</w:t>
      </w:r>
      <w:r>
        <w:rPr>
          <w:rFonts w:eastAsia="Book Antiqua" w:cs="Book Antiqua"/>
          <w:szCs w:val="24"/>
        </w:rPr>
        <w:tab/>
        <w:t>Verklärung des Herrn</w:t>
      </w:r>
    </w:p>
    <w:p w:rsidR="00170E39" w:rsidRDefault="001408BA">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Pfarrei</w:t>
      </w:r>
    </w:p>
    <w:p w:rsidR="00170E39" w:rsidRDefault="001408BA">
      <w:pPr>
        <w:pStyle w:val="ITextZOl"/>
        <w:rPr>
          <w:rFonts w:ascii="Times New Roman" w:eastAsia="Times New Roman" w:hAnsi="Times New Roman" w:cs="Times New Roman"/>
          <w:i/>
          <w:iCs/>
          <w:szCs w:val="24"/>
        </w:rPr>
      </w:pPr>
      <w:r>
        <w:rPr>
          <w:rFonts w:eastAsia="Book Antiqua" w:cs="Book Antiqua"/>
          <w:szCs w:val="24"/>
        </w:rPr>
        <w:tab/>
        <w:t>09:30</w:t>
      </w:r>
      <w:r>
        <w:rPr>
          <w:rFonts w:eastAsia="Book Antiqua" w:cs="Book Antiqua"/>
          <w:szCs w:val="24"/>
        </w:rPr>
        <w:tab/>
      </w:r>
      <w:r>
        <w:rPr>
          <w:rFonts w:eastAsia="Book Antiqua" w:cs="Book Antiqua"/>
          <w:b/>
          <w:bCs/>
          <w:szCs w:val="24"/>
        </w:rPr>
        <w:t>Eucharistiefeier </w:t>
      </w:r>
      <w:r>
        <w:rPr>
          <w:rFonts w:eastAsia="Book Antiqua" w:cs="Book Antiqua"/>
          <w:i/>
          <w:iCs/>
          <w:szCs w:val="24"/>
        </w:rPr>
        <w:br/>
        <w:t xml:space="preserve">Anliegen für Familie </w:t>
      </w:r>
      <w:proofErr w:type="spellStart"/>
      <w:r>
        <w:rPr>
          <w:rFonts w:eastAsia="Book Antiqua" w:cs="Book Antiqua"/>
          <w:i/>
          <w:iCs/>
          <w:szCs w:val="24"/>
        </w:rPr>
        <w:t>Storath</w:t>
      </w:r>
      <w:proofErr w:type="spellEnd"/>
      <w:r>
        <w:rPr>
          <w:rFonts w:eastAsia="Book Antiqua" w:cs="Book Antiqua"/>
          <w:i/>
          <w:iCs/>
          <w:szCs w:val="24"/>
        </w:rPr>
        <w:t xml:space="preserve">, </w:t>
      </w:r>
      <w:proofErr w:type="spellStart"/>
      <w:r>
        <w:rPr>
          <w:rFonts w:eastAsia="Book Antiqua" w:cs="Book Antiqua"/>
          <w:i/>
          <w:iCs/>
          <w:szCs w:val="24"/>
        </w:rPr>
        <w:t>Nüßlein</w:t>
      </w:r>
      <w:proofErr w:type="spellEnd"/>
      <w:r>
        <w:rPr>
          <w:rFonts w:eastAsia="Book Antiqua" w:cs="Book Antiqua"/>
          <w:i/>
          <w:iCs/>
          <w:szCs w:val="24"/>
        </w:rPr>
        <w:t xml:space="preserve"> u. Martin / (+ Christian Hauck) </w:t>
      </w:r>
    </w:p>
    <w:p w:rsidR="006A4E4E" w:rsidRPr="008B2EEC" w:rsidRDefault="006A4E4E" w:rsidP="00A65DEE">
      <w:pPr>
        <w:pStyle w:val="ILesZOl"/>
        <w:rPr>
          <w:rStyle w:val="Izehn"/>
          <w:rFonts w:ascii="Book Antiqua" w:hAnsi="Book Antiqua"/>
        </w:rPr>
      </w:pPr>
    </w:p>
    <w:p w:rsidR="0053052F" w:rsidRPr="008B2EEC" w:rsidRDefault="0053052F" w:rsidP="00C63CCC">
      <w:pPr>
        <w:pStyle w:val="ILesZOl"/>
        <w:rPr>
          <w:rStyle w:val="Izehn"/>
          <w:rFonts w:ascii="Book Antiqua" w:hAnsi="Book Antiqua"/>
        </w:rPr>
      </w:pPr>
    </w:p>
    <w:p w:rsidR="008B2EEC" w:rsidRPr="008B2EEC" w:rsidRDefault="001408BA" w:rsidP="008B2EEC">
      <w:pPr>
        <w:pStyle w:val="Standardzf"/>
      </w:pPr>
      <w:r w:rsidRPr="008B2EEC">
        <w:lastRenderedPageBreak/>
        <w:t>Beichtgelegenheit jederzeit nach Vereinbarung</w:t>
      </w:r>
    </w:p>
    <w:p w:rsidR="008B2EEC" w:rsidRPr="008B2EEC" w:rsidRDefault="001408BA" w:rsidP="008B2EEC">
      <w:pPr>
        <w:pStyle w:val="Standardzf"/>
      </w:pPr>
      <w:r w:rsidRPr="008B2EEC">
        <w:t>Eucharistiefeiern im Seniorenzentrum St. Josef: Täglich um 9.30</w:t>
      </w:r>
      <w:r w:rsidR="00570F90">
        <w:t xml:space="preserve"> Uhr</w:t>
      </w:r>
    </w:p>
    <w:p w:rsidR="008B2EEC" w:rsidRPr="008B2EEC" w:rsidRDefault="001408BA" w:rsidP="008B2EEC">
      <w:pPr>
        <w:pStyle w:val="berschrift2"/>
        <w:rPr>
          <w:noProof/>
        </w:rPr>
      </w:pPr>
      <w:r w:rsidRPr="008B2EEC">
        <w:rPr>
          <w:noProof/>
        </w:rPr>
        <w:t>Pfarrliche Termine:</w:t>
      </w:r>
    </w:p>
    <w:tbl>
      <w:tblPr>
        <w:tblW w:w="0" w:type="auto"/>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634"/>
        <w:gridCol w:w="1634"/>
        <w:gridCol w:w="2028"/>
        <w:gridCol w:w="4877"/>
      </w:tblGrid>
      <w:tr w:rsidR="00170E39" w:rsidTr="00A4181D">
        <w:tc>
          <w:tcPr>
            <w:tcW w:w="1634" w:type="dxa"/>
          </w:tcPr>
          <w:p w:rsidR="008B2EEC" w:rsidRPr="008B2EEC" w:rsidRDefault="00491564" w:rsidP="00A4181D">
            <w:pPr>
              <w:rPr>
                <w:rFonts w:ascii="Book Antiqua" w:hAnsi="Book Antiqua"/>
              </w:rPr>
            </w:pPr>
            <w:r>
              <w:rPr>
                <w:rFonts w:ascii="Book Antiqua" w:hAnsi="Book Antiqua"/>
              </w:rPr>
              <w:t>Mi</w:t>
            </w:r>
            <w:r w:rsidR="001408BA" w:rsidRPr="008B2EEC">
              <w:rPr>
                <w:rFonts w:ascii="Book Antiqua" w:hAnsi="Book Antiqua"/>
              </w:rPr>
              <w:t>,</w:t>
            </w:r>
            <w:r>
              <w:rPr>
                <w:rFonts w:ascii="Book Antiqua" w:hAnsi="Book Antiqua"/>
              </w:rPr>
              <w:t xml:space="preserve"> 19.07.</w:t>
            </w:r>
            <w:r w:rsidR="001408BA" w:rsidRPr="008B2EEC">
              <w:rPr>
                <w:rFonts w:ascii="Book Antiqua" w:hAnsi="Book Antiqua"/>
              </w:rPr>
              <w:t xml:space="preserve"> </w:t>
            </w:r>
          </w:p>
        </w:tc>
        <w:tc>
          <w:tcPr>
            <w:tcW w:w="1634" w:type="dxa"/>
          </w:tcPr>
          <w:p w:rsidR="008B2EEC" w:rsidRPr="008B2EEC" w:rsidRDefault="00491564" w:rsidP="00A4181D">
            <w:pPr>
              <w:rPr>
                <w:rFonts w:ascii="Book Antiqua" w:hAnsi="Book Antiqua"/>
              </w:rPr>
            </w:pPr>
            <w:r>
              <w:rPr>
                <w:rFonts w:ascii="Book Antiqua" w:hAnsi="Book Antiqua"/>
              </w:rPr>
              <w:t>14:00h</w:t>
            </w:r>
          </w:p>
        </w:tc>
        <w:tc>
          <w:tcPr>
            <w:tcW w:w="1634" w:type="dxa"/>
          </w:tcPr>
          <w:p w:rsidR="008B2EEC" w:rsidRPr="008B2EEC" w:rsidRDefault="00491564" w:rsidP="00A4181D">
            <w:pPr>
              <w:rPr>
                <w:rFonts w:ascii="Book Antiqua" w:hAnsi="Book Antiqua"/>
              </w:rPr>
            </w:pPr>
            <w:r>
              <w:rPr>
                <w:rFonts w:ascii="Book Antiqua" w:hAnsi="Book Antiqua"/>
              </w:rPr>
              <w:t>Pfarrsaal</w:t>
            </w:r>
          </w:p>
        </w:tc>
        <w:tc>
          <w:tcPr>
            <w:tcW w:w="4877" w:type="dxa"/>
          </w:tcPr>
          <w:p w:rsidR="008B2EEC" w:rsidRPr="008B2EEC" w:rsidRDefault="00491564" w:rsidP="00A4181D">
            <w:pPr>
              <w:rPr>
                <w:rFonts w:ascii="Book Antiqua" w:hAnsi="Book Antiqua"/>
              </w:rPr>
            </w:pPr>
            <w:r>
              <w:rPr>
                <w:rFonts w:ascii="Book Antiqua" w:hAnsi="Book Antiqua"/>
              </w:rPr>
              <w:t>Kurs: „Mit Spaß in die 2. Lebenshälfte“</w:t>
            </w:r>
          </w:p>
        </w:tc>
      </w:tr>
      <w:tr w:rsidR="00170E39" w:rsidTr="00A4181D">
        <w:tc>
          <w:tcPr>
            <w:tcW w:w="1634" w:type="dxa"/>
          </w:tcPr>
          <w:p w:rsidR="008B2EEC" w:rsidRPr="008B2EEC" w:rsidRDefault="008B2EEC" w:rsidP="00A4181D">
            <w:pPr>
              <w:rPr>
                <w:rFonts w:ascii="Book Antiqua" w:hAnsi="Book Antiqua"/>
              </w:rPr>
            </w:pPr>
          </w:p>
        </w:tc>
        <w:tc>
          <w:tcPr>
            <w:tcW w:w="1634" w:type="dxa"/>
          </w:tcPr>
          <w:p w:rsidR="008B2EEC" w:rsidRPr="008B2EEC" w:rsidRDefault="00C14C0B" w:rsidP="00A4181D">
            <w:pPr>
              <w:rPr>
                <w:rFonts w:ascii="Book Antiqua" w:hAnsi="Book Antiqua"/>
              </w:rPr>
            </w:pPr>
            <w:r>
              <w:rPr>
                <w:rFonts w:ascii="Book Antiqua" w:hAnsi="Book Antiqua"/>
              </w:rPr>
              <w:t>17:30h</w:t>
            </w:r>
          </w:p>
        </w:tc>
        <w:tc>
          <w:tcPr>
            <w:tcW w:w="1634" w:type="dxa"/>
          </w:tcPr>
          <w:p w:rsidR="008B2EEC" w:rsidRPr="008B2EEC" w:rsidRDefault="00D61069" w:rsidP="00A4181D">
            <w:pPr>
              <w:rPr>
                <w:rFonts w:ascii="Book Antiqua" w:hAnsi="Book Antiqua"/>
              </w:rPr>
            </w:pPr>
            <w:r>
              <w:rPr>
                <w:rFonts w:ascii="Book Antiqua" w:hAnsi="Book Antiqua"/>
              </w:rPr>
              <w:t>Elisabethenkirche Bamberg</w:t>
            </w:r>
          </w:p>
        </w:tc>
        <w:tc>
          <w:tcPr>
            <w:tcW w:w="4877" w:type="dxa"/>
          </w:tcPr>
          <w:p w:rsidR="008B2EEC" w:rsidRPr="008B2EEC" w:rsidRDefault="00EE70A6" w:rsidP="00D61069">
            <w:pPr>
              <w:rPr>
                <w:rFonts w:ascii="Book Antiqua" w:hAnsi="Book Antiqua"/>
              </w:rPr>
            </w:pPr>
            <w:r>
              <w:rPr>
                <w:rFonts w:ascii="Book Antiqua" w:hAnsi="Book Antiqua"/>
              </w:rPr>
              <w:t xml:space="preserve">Frauenbund: </w:t>
            </w:r>
            <w:r w:rsidR="00D61069">
              <w:rPr>
                <w:rFonts w:ascii="Book Antiqua" w:hAnsi="Book Antiqua"/>
              </w:rPr>
              <w:t>Führung Fenster St. Elisabeth, anschl. Einkehr</w:t>
            </w:r>
          </w:p>
        </w:tc>
      </w:tr>
      <w:tr w:rsidR="00170E39" w:rsidTr="00A4181D">
        <w:tc>
          <w:tcPr>
            <w:tcW w:w="1634" w:type="dxa"/>
          </w:tcPr>
          <w:p w:rsidR="008B2EEC" w:rsidRPr="008B2EEC" w:rsidRDefault="001408BA" w:rsidP="00A4181D">
            <w:pPr>
              <w:rPr>
                <w:rFonts w:ascii="Book Antiqua" w:hAnsi="Book Antiqua"/>
              </w:rPr>
            </w:pPr>
            <w:r w:rsidRPr="008B2EEC">
              <w:rPr>
                <w:rFonts w:ascii="Book Antiqua" w:hAnsi="Book Antiqua"/>
              </w:rPr>
              <w:t xml:space="preserve">Mi, </w:t>
            </w:r>
            <w:r w:rsidR="00491564">
              <w:rPr>
                <w:rFonts w:ascii="Book Antiqua" w:hAnsi="Book Antiqua"/>
              </w:rPr>
              <w:t>26.07.</w:t>
            </w:r>
          </w:p>
        </w:tc>
        <w:tc>
          <w:tcPr>
            <w:tcW w:w="1634" w:type="dxa"/>
          </w:tcPr>
          <w:p w:rsidR="008B2EEC" w:rsidRPr="008B2EEC" w:rsidRDefault="00491564" w:rsidP="00A4181D">
            <w:pPr>
              <w:rPr>
                <w:rFonts w:ascii="Book Antiqua" w:hAnsi="Book Antiqua"/>
              </w:rPr>
            </w:pPr>
            <w:r>
              <w:rPr>
                <w:rFonts w:ascii="Book Antiqua" w:hAnsi="Book Antiqua"/>
              </w:rPr>
              <w:t>14:00h</w:t>
            </w:r>
          </w:p>
        </w:tc>
        <w:tc>
          <w:tcPr>
            <w:tcW w:w="1634" w:type="dxa"/>
          </w:tcPr>
          <w:p w:rsidR="008B2EEC" w:rsidRPr="008B2EEC" w:rsidRDefault="00491564" w:rsidP="00A4181D">
            <w:pPr>
              <w:rPr>
                <w:rFonts w:ascii="Book Antiqua" w:hAnsi="Book Antiqua"/>
              </w:rPr>
            </w:pPr>
            <w:r>
              <w:rPr>
                <w:rFonts w:ascii="Book Antiqua" w:hAnsi="Book Antiqua"/>
              </w:rPr>
              <w:t>Pfarrsaal</w:t>
            </w:r>
          </w:p>
        </w:tc>
        <w:tc>
          <w:tcPr>
            <w:tcW w:w="4877" w:type="dxa"/>
          </w:tcPr>
          <w:p w:rsidR="008B2EEC" w:rsidRPr="008B2EEC" w:rsidRDefault="00491564" w:rsidP="00A4181D">
            <w:pPr>
              <w:rPr>
                <w:rFonts w:ascii="Book Antiqua" w:hAnsi="Book Antiqua"/>
              </w:rPr>
            </w:pPr>
            <w:r>
              <w:rPr>
                <w:rFonts w:ascii="Book Antiqua" w:hAnsi="Book Antiqua"/>
              </w:rPr>
              <w:t>Senioren: Sommerfest</w:t>
            </w:r>
          </w:p>
        </w:tc>
      </w:tr>
    </w:tbl>
    <w:p w:rsidR="00DE7C39" w:rsidRPr="00DE7C39" w:rsidRDefault="00DE7C39" w:rsidP="00DE7C39">
      <w:pPr>
        <w:jc w:val="center"/>
        <w:rPr>
          <w:rFonts w:ascii="Book Antiqua" w:hAnsi="Book Antiqua"/>
          <w:b/>
          <w:u w:val="single"/>
        </w:rPr>
      </w:pPr>
      <w:r w:rsidRPr="00DE7C39">
        <w:rPr>
          <w:rFonts w:ascii="Book Antiqua" w:hAnsi="Book Antiqua"/>
          <w:b/>
          <w:u w:val="single"/>
        </w:rPr>
        <w:t>KAB-Kreisverband Bamberg-Stadt</w:t>
      </w:r>
    </w:p>
    <w:p w:rsidR="00B61F2D" w:rsidRDefault="00B61F2D" w:rsidP="00B61F2D">
      <w:pPr>
        <w:autoSpaceDE w:val="0"/>
        <w:autoSpaceDN w:val="0"/>
        <w:adjustRightInd w:val="0"/>
        <w:spacing w:after="0" w:line="240" w:lineRule="auto"/>
        <w:rPr>
          <w:rFonts w:ascii="Calibri" w:hAnsi="Calibri" w:cs="Calibri"/>
          <w:color w:val="000000"/>
          <w:szCs w:val="24"/>
        </w:rPr>
      </w:pPr>
      <w:r>
        <w:rPr>
          <w:rFonts w:ascii="Calibri" w:hAnsi="Calibri" w:cs="Calibri"/>
          <w:color w:val="000000"/>
          <w:szCs w:val="24"/>
        </w:rPr>
        <w:t>KAB Seniorenwallfahrt – Unterwegs mit einer Verheißung“</w:t>
      </w:r>
    </w:p>
    <w:p w:rsidR="00DE7C39" w:rsidRPr="008B2EEC" w:rsidRDefault="00B61F2D" w:rsidP="00B61F2D">
      <w:pPr>
        <w:rPr>
          <w:rFonts w:ascii="Book Antiqua" w:hAnsi="Book Antiqua"/>
        </w:rPr>
      </w:pPr>
      <w:r>
        <w:rPr>
          <w:rFonts w:ascii="Calibri" w:hAnsi="Calibri" w:cs="Calibri"/>
          <w:color w:val="000000"/>
          <w:szCs w:val="24"/>
        </w:rPr>
        <w:t xml:space="preserve">Herzlich lädt die Kath. Arbeitnehmer-Bewegung Bamberg e.V. zur diesjährigen Seniorenwallfahrt am </w:t>
      </w:r>
      <w:r>
        <w:rPr>
          <w:rFonts w:ascii="Calibri" w:hAnsi="Calibri" w:cs="Calibri"/>
          <w:b/>
          <w:bCs/>
          <w:color w:val="000000"/>
          <w:szCs w:val="24"/>
        </w:rPr>
        <w:t xml:space="preserve">29. August 2023 </w:t>
      </w:r>
      <w:r>
        <w:rPr>
          <w:rFonts w:ascii="Calibri" w:hAnsi="Calibri" w:cs="Calibri"/>
          <w:color w:val="000000"/>
          <w:szCs w:val="24"/>
        </w:rPr>
        <w:t xml:space="preserve">ein. Die Wallfahrt, die zu den größten im Erzbistum Bamberg gehört, steuert in diesem Jahr mit 13 Bussen aus den Bereichen Bamberg, Forchheim, Erlangen, Nürnberg, Pegnitz, Kronach und Kulmbach das Münster St. Georg in Dinkelsbühl an. Neben den Fahnen Ihrer Ortsgruppen und dem </w:t>
      </w:r>
      <w:proofErr w:type="spellStart"/>
      <w:r>
        <w:rPr>
          <w:rFonts w:ascii="Calibri" w:hAnsi="Calibri" w:cs="Calibri"/>
          <w:color w:val="000000"/>
          <w:szCs w:val="24"/>
        </w:rPr>
        <w:t>Wallenfelser</w:t>
      </w:r>
      <w:proofErr w:type="spellEnd"/>
      <w:r>
        <w:rPr>
          <w:rFonts w:ascii="Calibri" w:hAnsi="Calibri" w:cs="Calibri"/>
          <w:color w:val="000000"/>
          <w:szCs w:val="24"/>
        </w:rPr>
        <w:t xml:space="preserve"> Musikverein, hat die KAB auch immer die </w:t>
      </w:r>
      <w:r>
        <w:rPr>
          <w:rFonts w:ascii="Calibri" w:hAnsi="Calibri" w:cs="Calibri"/>
          <w:b/>
          <w:bCs/>
          <w:color w:val="000000"/>
          <w:szCs w:val="24"/>
        </w:rPr>
        <w:t>Botschaft für soziale Gerechtigkeit in der Gesellschaft und in der Arbeitswelt</w:t>
      </w:r>
      <w:r>
        <w:rPr>
          <w:rFonts w:ascii="Calibri" w:hAnsi="Calibri" w:cs="Calibri"/>
          <w:color w:val="000000"/>
          <w:szCs w:val="24"/>
        </w:rPr>
        <w:t xml:space="preserve"> im Gepäck und wird in diesem Jahr Ihre Botschaft durch die Straßen von Dinkelsbühl tragen. Informationen zu dieser Tagesveranstaltung erhalten Sie über die Homepage der KAB Bamberg: </w:t>
      </w:r>
      <w:hyperlink r:id="rId7" w:history="1">
        <w:r>
          <w:rPr>
            <w:rFonts w:ascii="Calibri" w:hAnsi="Calibri" w:cs="Calibri"/>
            <w:color w:val="0082BF"/>
            <w:szCs w:val="24"/>
            <w:u w:val="single"/>
          </w:rPr>
          <w:t>www.kab-bamberg.de</w:t>
        </w:r>
      </w:hyperlink>
      <w:r>
        <w:rPr>
          <w:rFonts w:ascii="Calibri" w:hAnsi="Calibri" w:cs="Calibri"/>
          <w:color w:val="000000"/>
          <w:szCs w:val="24"/>
        </w:rPr>
        <w:t xml:space="preserve"> - telefonisch unter 0951/91691-0 oder über </w:t>
      </w:r>
      <w:proofErr w:type="spellStart"/>
      <w:r>
        <w:rPr>
          <w:rFonts w:ascii="Calibri" w:hAnsi="Calibri" w:cs="Calibri"/>
          <w:color w:val="000000"/>
          <w:szCs w:val="24"/>
        </w:rPr>
        <w:t>info</w:t>
      </w:r>
      <w:proofErr w:type="spellEnd"/>
      <w:r>
        <w:rPr>
          <w:rFonts w:ascii="Calibri" w:hAnsi="Calibri" w:cs="Calibri"/>
          <w:color w:val="000000"/>
          <w:szCs w:val="24"/>
        </w:rPr>
        <w:t xml:space="preserve">(at)kab-bamberg.de. </w:t>
      </w:r>
      <w:r>
        <w:rPr>
          <w:rFonts w:ascii="Calibri" w:hAnsi="Calibri" w:cs="Calibri"/>
          <w:b/>
          <w:bCs/>
          <w:color w:val="000000"/>
          <w:szCs w:val="24"/>
        </w:rPr>
        <w:t>Kosten für Veranstaltung incl. Mittagessen mit Salat und Getränk: für KAB Mitglieder 44,00 €, für Nicht-Mitglieder 48,00 €.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6804"/>
      </w:tblGrid>
      <w:tr w:rsidR="00170E39" w:rsidTr="00A4181D">
        <w:tc>
          <w:tcPr>
            <w:tcW w:w="2835" w:type="dxa"/>
            <w:vAlign w:val="center"/>
          </w:tcPr>
          <w:p w:rsidR="008B2EEC" w:rsidRPr="008B2EEC" w:rsidRDefault="001408BA" w:rsidP="00A4181D">
            <w:pPr>
              <w:pStyle w:val="Standardzf"/>
            </w:pPr>
            <w:r w:rsidRPr="008B2EEC">
              <w:rPr>
                <w:noProof/>
              </w:rPr>
              <w:drawing>
                <wp:inline distT="0" distB="0" distL="0" distR="0">
                  <wp:extent cx="1268730" cy="175387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68730" cy="1753870"/>
                          </a:xfrm>
                          <a:prstGeom prst="rect">
                            <a:avLst/>
                          </a:prstGeom>
                          <a:noFill/>
                          <a:ln>
                            <a:noFill/>
                          </a:ln>
                        </pic:spPr>
                      </pic:pic>
                    </a:graphicData>
                  </a:graphic>
                </wp:inline>
              </w:drawing>
            </w:r>
          </w:p>
        </w:tc>
        <w:tc>
          <w:tcPr>
            <w:tcW w:w="6804" w:type="dxa"/>
            <w:vAlign w:val="center"/>
          </w:tcPr>
          <w:p w:rsidR="00A60F64" w:rsidRDefault="001408BA" w:rsidP="00A4181D">
            <w:pPr>
              <w:pStyle w:val="Standardzf"/>
            </w:pPr>
            <w:r w:rsidRPr="008B2EEC">
              <w:t>Katholisches Pfarramt Gaustadt St. Josef</w:t>
            </w:r>
          </w:p>
          <w:p w:rsidR="008B2EEC" w:rsidRDefault="001408BA" w:rsidP="00A4181D">
            <w:pPr>
              <w:pStyle w:val="Standardzf"/>
            </w:pPr>
            <w:r w:rsidRPr="008B2EEC">
              <w:t>Dr.-Martinet-Str. 13a - 96049 Bamberg-Gaustadt</w:t>
            </w:r>
          </w:p>
          <w:p w:rsidR="00A60F64" w:rsidRPr="008B2EEC" w:rsidRDefault="001408BA" w:rsidP="00A4181D">
            <w:pPr>
              <w:pStyle w:val="Standardzf"/>
            </w:pPr>
            <w:r>
              <w:t>Rechts neben dem Seiteneingang der Kirche</w:t>
            </w:r>
          </w:p>
          <w:p w:rsidR="005D6EE2" w:rsidRDefault="001408BA" w:rsidP="005D6EE2">
            <w:pPr>
              <w:pStyle w:val="Standardz"/>
            </w:pPr>
            <w:r w:rsidRPr="008B2EEC">
              <w:t>Tel.: +49 (0951) 96588-0 – Fax: +49 (0951) 96588-32</w:t>
            </w:r>
            <w:r w:rsidRPr="008B2EEC">
              <w:br/>
              <w:t>IBAN: DE54 7705 0000 0000 1305 34</w:t>
            </w:r>
          </w:p>
          <w:p w:rsidR="008B2EEC" w:rsidRPr="008B2EEC" w:rsidRDefault="001408BA" w:rsidP="00AA1913">
            <w:pPr>
              <w:pStyle w:val="Standardz"/>
            </w:pPr>
            <w:r>
              <w:t xml:space="preserve">BIC: </w:t>
            </w:r>
            <w:r w:rsidRPr="005D6EE2">
              <w:t>BYLADEM1SKB</w:t>
            </w:r>
            <w:r w:rsidRPr="008B2EEC">
              <w:br/>
              <w:t>Kto. Nr. 130534 bei der Sparkasse Bamberg,</w:t>
            </w:r>
            <w:r w:rsidRPr="008B2EEC">
              <w:br/>
              <w:t>BLZ 770 500 00</w:t>
            </w:r>
            <w:r w:rsidRPr="008B2EEC">
              <w:br/>
            </w:r>
            <w:r w:rsidR="00DB0578">
              <w:t>Helmut Hetzel</w:t>
            </w:r>
            <w:r w:rsidRPr="008B2EEC">
              <w:t xml:space="preserve">, </w:t>
            </w:r>
            <w:r w:rsidR="00DB0578">
              <w:t xml:space="preserve">leitender </w:t>
            </w:r>
            <w:r w:rsidRPr="008B2EEC">
              <w:t>Pfarr</w:t>
            </w:r>
            <w:r w:rsidR="00DB0578">
              <w:t>e</w:t>
            </w:r>
            <w:r w:rsidRPr="008B2EEC">
              <w:t>r</w:t>
            </w:r>
            <w:r w:rsidR="00570F90">
              <w:br/>
              <w:t xml:space="preserve">Robert </w:t>
            </w:r>
            <w:proofErr w:type="spellStart"/>
            <w:r w:rsidR="00570F90">
              <w:t>Szarecki</w:t>
            </w:r>
            <w:proofErr w:type="spellEnd"/>
            <w:r w:rsidR="00570F90">
              <w:t>, Pfarrvikar</w:t>
            </w:r>
            <w:r w:rsidRPr="008B2EEC">
              <w:br/>
            </w:r>
            <w:hyperlink r:id="rId9" w:history="1">
              <w:r w:rsidR="00AA1913" w:rsidRPr="0023524B">
                <w:rPr>
                  <w:rStyle w:val="Hyperlink"/>
                </w:rPr>
                <w:t>http://www.sb-bamberger-westen.de</w:t>
              </w:r>
              <w:r w:rsidR="00AA1913" w:rsidRPr="0023524B">
                <w:rPr>
                  <w:rStyle w:val="Hyperlink"/>
                </w:rPr>
                <w:br/>
              </w:r>
            </w:hyperlink>
            <w:hyperlink r:id="rId10" w:history="1">
              <w:r w:rsidRPr="008B2EEC">
                <w:rPr>
                  <w:rStyle w:val="Hyperlink"/>
                </w:rPr>
                <w:t>st-josef.gaustadt@erzbistum-bamberg.de</w:t>
              </w:r>
            </w:hyperlink>
          </w:p>
        </w:tc>
      </w:tr>
    </w:tbl>
    <w:p w:rsidR="005C489F" w:rsidRPr="005C489F" w:rsidRDefault="005C489F" w:rsidP="008B2EEC">
      <w:pPr>
        <w:autoSpaceDE w:val="0"/>
        <w:autoSpaceDN w:val="0"/>
        <w:adjustRightInd w:val="0"/>
        <w:spacing w:after="0"/>
        <w:rPr>
          <w:rFonts w:ascii="Book Antiqua" w:hAnsi="Book Antiqua" w:cs="Arial"/>
          <w:bCs/>
        </w:rPr>
      </w:pPr>
    </w:p>
    <w:p w:rsidR="00570F90" w:rsidRDefault="001408BA" w:rsidP="008B2EEC">
      <w:pPr>
        <w:autoSpaceDE w:val="0"/>
        <w:autoSpaceDN w:val="0"/>
        <w:adjustRightInd w:val="0"/>
        <w:spacing w:after="0"/>
        <w:rPr>
          <w:rFonts w:ascii="Book Antiqua" w:hAnsi="Book Antiqua"/>
          <w:b/>
          <w:bCs/>
          <w:color w:val="222222"/>
          <w:shd w:val="clear" w:color="auto" w:fill="FFFFFF"/>
        </w:rPr>
      </w:pPr>
      <w:r>
        <w:rPr>
          <w:rFonts w:ascii="Book Antiqua" w:hAnsi="Book Antiqua"/>
          <w:b/>
          <w:bCs/>
          <w:color w:val="222222"/>
          <w:shd w:val="clear" w:color="auto" w:fill="FFFFFF"/>
        </w:rPr>
        <w:t>Sie erreichen uns über E-Mail oder telefonisch: zu den unten genannten Öffnungszeiten.</w:t>
      </w:r>
      <w:r>
        <w:rPr>
          <w:rFonts w:ascii="Book Antiqua" w:hAnsi="Book Antiqua"/>
          <w:b/>
          <w:bCs/>
          <w:color w:val="222222"/>
          <w:shd w:val="clear" w:color="auto" w:fill="FFFFFF"/>
        </w:rPr>
        <w:br/>
        <w:t>Aktuelle Meldungen finden Sie auf unserer Homepage:</w:t>
      </w:r>
    </w:p>
    <w:p w:rsidR="00570F90" w:rsidRDefault="00B64B4E" w:rsidP="008B2EEC">
      <w:pPr>
        <w:autoSpaceDE w:val="0"/>
        <w:autoSpaceDN w:val="0"/>
        <w:adjustRightInd w:val="0"/>
        <w:spacing w:after="0"/>
      </w:pPr>
      <w:hyperlink r:id="rId11" w:history="1">
        <w:r w:rsidR="00AA1913" w:rsidRPr="0023524B">
          <w:rPr>
            <w:rStyle w:val="Hyperlink"/>
            <w:rFonts w:ascii="Book Antiqua" w:hAnsi="Book Antiqua"/>
            <w:b/>
            <w:bCs/>
            <w:shd w:val="clear" w:color="auto" w:fill="FFFFFF"/>
          </w:rPr>
          <w:t>www.sb-bamberger-westen.de</w:t>
        </w:r>
      </w:hyperlink>
    </w:p>
    <w:p w:rsidR="00570F90" w:rsidRDefault="00570F90" w:rsidP="008B2EEC">
      <w:pPr>
        <w:autoSpaceDE w:val="0"/>
        <w:autoSpaceDN w:val="0"/>
        <w:adjustRightInd w:val="0"/>
        <w:spacing w:after="0"/>
      </w:pPr>
    </w:p>
    <w:p w:rsidR="00570F90" w:rsidRDefault="001408BA" w:rsidP="008B2EEC">
      <w:pPr>
        <w:autoSpaceDE w:val="0"/>
        <w:autoSpaceDN w:val="0"/>
        <w:adjustRightInd w:val="0"/>
        <w:spacing w:after="0"/>
        <w:rPr>
          <w:rFonts w:ascii="Book Antiqua" w:hAnsi="Book Antiqua"/>
          <w:b/>
          <w:bCs/>
          <w:color w:val="222222"/>
          <w:shd w:val="clear" w:color="auto" w:fill="FFFFFF"/>
        </w:rPr>
      </w:pPr>
      <w:r>
        <w:rPr>
          <w:rFonts w:ascii="Book Antiqua" w:hAnsi="Book Antiqua"/>
          <w:b/>
          <w:bCs/>
          <w:color w:val="222222"/>
          <w:shd w:val="clear" w:color="auto" w:fill="FFFFFF"/>
        </w:rPr>
        <w:t>Achtung ab 26. Juni 2023 gelten neue Öffnungszeiten für St. Josef Gaustadt.</w:t>
      </w:r>
    </w:p>
    <w:p w:rsidR="00570F90" w:rsidRPr="00570F90" w:rsidRDefault="001408BA" w:rsidP="00570F90">
      <w:pPr>
        <w:pStyle w:val="Listenabsatz"/>
        <w:numPr>
          <w:ilvl w:val="0"/>
          <w:numId w:val="1"/>
        </w:numPr>
        <w:autoSpaceDE w:val="0"/>
        <w:autoSpaceDN w:val="0"/>
        <w:adjustRightInd w:val="0"/>
        <w:spacing w:after="0"/>
        <w:rPr>
          <w:rFonts w:ascii="Book Antiqua" w:hAnsi="Book Antiqua"/>
          <w:color w:val="222222"/>
          <w:shd w:val="clear" w:color="auto" w:fill="FFFFFF"/>
        </w:rPr>
      </w:pPr>
      <w:r w:rsidRPr="00570F90">
        <w:rPr>
          <w:rFonts w:ascii="Book Antiqua" w:hAnsi="Book Antiqua"/>
          <w:color w:val="222222"/>
          <w:shd w:val="clear" w:color="auto" w:fill="FFFFFF"/>
        </w:rPr>
        <w:t>montags von 9:00 Uhr bis 12:00 Uhr</w:t>
      </w:r>
    </w:p>
    <w:p w:rsidR="00A850B7" w:rsidRPr="00A850B7" w:rsidRDefault="001408BA" w:rsidP="007619A6">
      <w:pPr>
        <w:pStyle w:val="Listenabsatz"/>
        <w:numPr>
          <w:ilvl w:val="0"/>
          <w:numId w:val="1"/>
        </w:numPr>
        <w:autoSpaceDE w:val="0"/>
        <w:autoSpaceDN w:val="0"/>
        <w:adjustRightInd w:val="0"/>
        <w:spacing w:after="0"/>
        <w:rPr>
          <w:rFonts w:ascii="Book Antiqua" w:hAnsi="Book Antiqua"/>
          <w:b/>
          <w:bCs/>
          <w:color w:val="222222"/>
          <w:u w:val="single"/>
          <w:shd w:val="clear" w:color="auto" w:fill="FFFFFF"/>
        </w:rPr>
      </w:pPr>
      <w:r w:rsidRPr="00A850B7">
        <w:rPr>
          <w:rFonts w:ascii="Book Antiqua" w:hAnsi="Book Antiqua"/>
          <w:color w:val="222222"/>
          <w:shd w:val="clear" w:color="auto" w:fill="FFFFFF"/>
        </w:rPr>
        <w:t>mittwochs von 15:00 Uhr bis 18:15 Uhr</w:t>
      </w:r>
    </w:p>
    <w:p w:rsidR="00570F90" w:rsidRPr="00A850B7" w:rsidRDefault="001408BA" w:rsidP="007619A6">
      <w:pPr>
        <w:pStyle w:val="Listenabsatz"/>
        <w:numPr>
          <w:ilvl w:val="0"/>
          <w:numId w:val="1"/>
        </w:numPr>
        <w:autoSpaceDE w:val="0"/>
        <w:autoSpaceDN w:val="0"/>
        <w:adjustRightInd w:val="0"/>
        <w:spacing w:after="0"/>
        <w:rPr>
          <w:rFonts w:ascii="Book Antiqua" w:hAnsi="Book Antiqua"/>
          <w:b/>
          <w:bCs/>
          <w:color w:val="222222"/>
          <w:u w:val="single"/>
          <w:shd w:val="clear" w:color="auto" w:fill="FFFFFF"/>
        </w:rPr>
      </w:pPr>
      <w:r w:rsidRPr="00A850B7">
        <w:rPr>
          <w:rFonts w:ascii="Book Antiqua" w:hAnsi="Book Antiqua"/>
          <w:b/>
          <w:bCs/>
          <w:color w:val="222222"/>
          <w:u w:val="single"/>
          <w:shd w:val="clear" w:color="auto" w:fill="FFFFFF"/>
        </w:rPr>
        <w:t>Das gemeinsame Pfarrbüro des Seelsorgebereiches Bamberger Westen erreichen Sie von Montag – Freitag von 9:00h bis 17:00h</w:t>
      </w:r>
      <w:r w:rsidR="00DB0541">
        <w:rPr>
          <w:rFonts w:ascii="Book Antiqua" w:hAnsi="Book Antiqua"/>
          <w:b/>
          <w:bCs/>
          <w:color w:val="222222"/>
          <w:u w:val="single"/>
          <w:shd w:val="clear" w:color="auto" w:fill="FFFFFF"/>
        </w:rPr>
        <w:t xml:space="preserve"> unter der Tel.-Nr. 0951 52018</w:t>
      </w:r>
      <w:bookmarkStart w:id="0" w:name="_GoBack"/>
      <w:bookmarkEnd w:id="0"/>
    </w:p>
    <w:sectPr w:rsidR="00570F90" w:rsidRPr="00A850B7" w:rsidSect="007B47FA">
      <w:headerReference w:type="first" r:id="rId12"/>
      <w:pgSz w:w="11906" w:h="16838"/>
      <w:pgMar w:top="-993"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77B" w:rsidRDefault="001408BA">
      <w:pPr>
        <w:spacing w:after="0" w:line="240" w:lineRule="auto"/>
      </w:pPr>
      <w:r>
        <w:separator/>
      </w:r>
    </w:p>
  </w:endnote>
  <w:endnote w:type="continuationSeparator" w:id="0">
    <w:p w:rsidR="002F477B" w:rsidRDefault="0014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77B" w:rsidRDefault="001408BA">
      <w:pPr>
        <w:spacing w:after="0" w:line="240" w:lineRule="auto"/>
      </w:pPr>
      <w:r>
        <w:separator/>
      </w:r>
    </w:p>
  </w:footnote>
  <w:footnote w:type="continuationSeparator" w:id="0">
    <w:p w:rsidR="002F477B" w:rsidRDefault="00140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43"/>
      <w:gridCol w:w="7655"/>
    </w:tblGrid>
    <w:tr w:rsidR="00170E39" w:rsidTr="007B47FA">
      <w:trPr>
        <w:trHeight w:val="390"/>
      </w:trPr>
      <w:tc>
        <w:tcPr>
          <w:tcW w:w="2943" w:type="dxa"/>
        </w:tcPr>
        <w:p w:rsidR="007B47FA" w:rsidRDefault="001408BA">
          <w:pPr>
            <w:pStyle w:val="Kopfzeile"/>
          </w:pPr>
          <w:r>
            <w:rPr>
              <w:noProof/>
              <w:lang w:eastAsia="de-DE"/>
            </w:rPr>
            <w:drawing>
              <wp:anchor distT="0" distB="0" distL="114300" distR="114300" simplePos="0" relativeHeight="251658240" behindDoc="0" locked="0" layoutInCell="1" allowOverlap="1">
                <wp:simplePos x="0" y="0"/>
                <wp:positionH relativeFrom="column">
                  <wp:posOffset>46355</wp:posOffset>
                </wp:positionH>
                <wp:positionV relativeFrom="paragraph">
                  <wp:posOffset>74295</wp:posOffset>
                </wp:positionV>
                <wp:extent cx="1647825" cy="1781175"/>
                <wp:effectExtent l="0" t="0" r="9525" b="9525"/>
                <wp:wrapSquare wrapText="bothSides"/>
                <wp:docPr id="4" name="Grafik 4" descr="Gau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Gaustad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8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5" w:type="dxa"/>
        </w:tcPr>
        <w:p w:rsidR="007B47FA" w:rsidRDefault="007B47FA">
          <w:pPr>
            <w:pStyle w:val="Kopfzeile"/>
          </w:pPr>
        </w:p>
      </w:tc>
    </w:tr>
  </w:tbl>
  <w:p w:rsidR="0053052F" w:rsidRDefault="005305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96793"/>
    <w:multiLevelType w:val="hybridMultilevel"/>
    <w:tmpl w:val="89D2E892"/>
    <w:lvl w:ilvl="0" w:tplc="EE7A87AE">
      <w:start w:val="1"/>
      <w:numFmt w:val="bullet"/>
      <w:lvlText w:val=""/>
      <w:lvlJc w:val="left"/>
      <w:pPr>
        <w:ind w:left="720" w:hanging="360"/>
      </w:pPr>
      <w:rPr>
        <w:rFonts w:ascii="Symbol" w:hAnsi="Symbol" w:hint="default"/>
      </w:rPr>
    </w:lvl>
    <w:lvl w:ilvl="1" w:tplc="AC9ED98A" w:tentative="1">
      <w:start w:val="1"/>
      <w:numFmt w:val="bullet"/>
      <w:lvlText w:val="o"/>
      <w:lvlJc w:val="left"/>
      <w:pPr>
        <w:ind w:left="1440" w:hanging="360"/>
      </w:pPr>
      <w:rPr>
        <w:rFonts w:ascii="Courier New" w:hAnsi="Courier New" w:cs="Courier New" w:hint="default"/>
      </w:rPr>
    </w:lvl>
    <w:lvl w:ilvl="2" w:tplc="3B126E36" w:tentative="1">
      <w:start w:val="1"/>
      <w:numFmt w:val="bullet"/>
      <w:lvlText w:val=""/>
      <w:lvlJc w:val="left"/>
      <w:pPr>
        <w:ind w:left="2160" w:hanging="360"/>
      </w:pPr>
      <w:rPr>
        <w:rFonts w:ascii="Wingdings" w:hAnsi="Wingdings" w:hint="default"/>
      </w:rPr>
    </w:lvl>
    <w:lvl w:ilvl="3" w:tplc="A69E7D42" w:tentative="1">
      <w:start w:val="1"/>
      <w:numFmt w:val="bullet"/>
      <w:lvlText w:val=""/>
      <w:lvlJc w:val="left"/>
      <w:pPr>
        <w:ind w:left="2880" w:hanging="360"/>
      </w:pPr>
      <w:rPr>
        <w:rFonts w:ascii="Symbol" w:hAnsi="Symbol" w:hint="default"/>
      </w:rPr>
    </w:lvl>
    <w:lvl w:ilvl="4" w:tplc="DBFAA646" w:tentative="1">
      <w:start w:val="1"/>
      <w:numFmt w:val="bullet"/>
      <w:lvlText w:val="o"/>
      <w:lvlJc w:val="left"/>
      <w:pPr>
        <w:ind w:left="3600" w:hanging="360"/>
      </w:pPr>
      <w:rPr>
        <w:rFonts w:ascii="Courier New" w:hAnsi="Courier New" w:cs="Courier New" w:hint="default"/>
      </w:rPr>
    </w:lvl>
    <w:lvl w:ilvl="5" w:tplc="74320330" w:tentative="1">
      <w:start w:val="1"/>
      <w:numFmt w:val="bullet"/>
      <w:lvlText w:val=""/>
      <w:lvlJc w:val="left"/>
      <w:pPr>
        <w:ind w:left="4320" w:hanging="360"/>
      </w:pPr>
      <w:rPr>
        <w:rFonts w:ascii="Wingdings" w:hAnsi="Wingdings" w:hint="default"/>
      </w:rPr>
    </w:lvl>
    <w:lvl w:ilvl="6" w:tplc="8EF4BCA8" w:tentative="1">
      <w:start w:val="1"/>
      <w:numFmt w:val="bullet"/>
      <w:lvlText w:val=""/>
      <w:lvlJc w:val="left"/>
      <w:pPr>
        <w:ind w:left="5040" w:hanging="360"/>
      </w:pPr>
      <w:rPr>
        <w:rFonts w:ascii="Symbol" w:hAnsi="Symbol" w:hint="default"/>
      </w:rPr>
    </w:lvl>
    <w:lvl w:ilvl="7" w:tplc="F3548328" w:tentative="1">
      <w:start w:val="1"/>
      <w:numFmt w:val="bullet"/>
      <w:lvlText w:val="o"/>
      <w:lvlJc w:val="left"/>
      <w:pPr>
        <w:ind w:left="5760" w:hanging="360"/>
      </w:pPr>
      <w:rPr>
        <w:rFonts w:ascii="Courier New" w:hAnsi="Courier New" w:cs="Courier New" w:hint="default"/>
      </w:rPr>
    </w:lvl>
    <w:lvl w:ilvl="8" w:tplc="2CB8098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B7"/>
    <w:rsid w:val="000779F8"/>
    <w:rsid w:val="001408BA"/>
    <w:rsid w:val="00170E39"/>
    <w:rsid w:val="00275F7E"/>
    <w:rsid w:val="002F477B"/>
    <w:rsid w:val="00341396"/>
    <w:rsid w:val="003905B7"/>
    <w:rsid w:val="00491564"/>
    <w:rsid w:val="0053052F"/>
    <w:rsid w:val="00544076"/>
    <w:rsid w:val="00570F90"/>
    <w:rsid w:val="005C489F"/>
    <w:rsid w:val="005D6EE2"/>
    <w:rsid w:val="006A4E4E"/>
    <w:rsid w:val="006F510D"/>
    <w:rsid w:val="00727FD5"/>
    <w:rsid w:val="007B47FA"/>
    <w:rsid w:val="008956FC"/>
    <w:rsid w:val="008B2EEC"/>
    <w:rsid w:val="00904A20"/>
    <w:rsid w:val="00916E17"/>
    <w:rsid w:val="009667E4"/>
    <w:rsid w:val="00A4181D"/>
    <w:rsid w:val="00A60F64"/>
    <w:rsid w:val="00A65DEE"/>
    <w:rsid w:val="00A82390"/>
    <w:rsid w:val="00A850B7"/>
    <w:rsid w:val="00AA1913"/>
    <w:rsid w:val="00B61F2D"/>
    <w:rsid w:val="00B64B4E"/>
    <w:rsid w:val="00B7201B"/>
    <w:rsid w:val="00B8506D"/>
    <w:rsid w:val="00C14C0B"/>
    <w:rsid w:val="00C35CCF"/>
    <w:rsid w:val="00C63CCC"/>
    <w:rsid w:val="00D418D8"/>
    <w:rsid w:val="00D61069"/>
    <w:rsid w:val="00DB0541"/>
    <w:rsid w:val="00DB0578"/>
    <w:rsid w:val="00DE7C39"/>
    <w:rsid w:val="00EE70A6"/>
    <w:rsid w:val="00F4117B"/>
    <w:rsid w:val="00F56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3954"/>
  <w15:docId w15:val="{73E796AC-9C86-47D0-8B35-D6C8B066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7FD5"/>
    <w:rPr>
      <w:rFonts w:ascii="Arial" w:hAnsi="Arial"/>
      <w:sz w:val="24"/>
    </w:rPr>
  </w:style>
  <w:style w:type="paragraph" w:styleId="berschrift2">
    <w:name w:val="heading 2"/>
    <w:basedOn w:val="Standard"/>
    <w:next w:val="Standard"/>
    <w:link w:val="berschrift2Zchn"/>
    <w:qFormat/>
    <w:rsid w:val="008B2EEC"/>
    <w:pPr>
      <w:keepNext/>
      <w:pBdr>
        <w:top w:val="single" w:sz="4" w:space="1" w:color="auto"/>
      </w:pBdr>
      <w:spacing w:before="240" w:after="60" w:line="240" w:lineRule="auto"/>
      <w:jc w:val="center"/>
      <w:outlineLvl w:val="1"/>
    </w:pPr>
    <w:rPr>
      <w:rFonts w:ascii="Book Antiqua" w:eastAsia="Times New Roman" w:hAnsi="Book Antiqua" w:cs="Times New Roman"/>
      <w:b/>
      <w:kern w:val="16"/>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Ueber2">
    <w:name w:val="IUeber2"/>
    <w:basedOn w:val="Standard"/>
    <w:qFormat/>
    <w:rsid w:val="003905B7"/>
    <w:pPr>
      <w:spacing w:before="120" w:after="60" w:line="240" w:lineRule="auto"/>
    </w:pPr>
    <w:rPr>
      <w:b/>
      <w:sz w:val="32"/>
    </w:rPr>
  </w:style>
  <w:style w:type="paragraph" w:customStyle="1" w:styleId="IUeber">
    <w:name w:val="IUeber"/>
    <w:basedOn w:val="Standard"/>
    <w:qFormat/>
    <w:rsid w:val="00D418D8"/>
    <w:pPr>
      <w:pBdr>
        <w:top w:val="single" w:sz="4" w:space="1" w:color="auto"/>
        <w:left w:val="single" w:sz="4" w:space="4" w:color="auto"/>
        <w:bottom w:val="single" w:sz="4" w:space="1" w:color="auto"/>
        <w:right w:val="single" w:sz="4" w:space="4" w:color="auto"/>
      </w:pBdr>
      <w:shd w:val="clear" w:color="auto" w:fill="FFFFFF" w:themeFill="background1"/>
      <w:spacing w:before="120" w:after="60" w:line="360" w:lineRule="auto"/>
      <w:jc w:val="center"/>
    </w:pPr>
    <w:rPr>
      <w:i/>
      <w:sz w:val="44"/>
    </w:rPr>
  </w:style>
  <w:style w:type="paragraph" w:customStyle="1" w:styleId="IStandard">
    <w:name w:val="IStandard"/>
    <w:basedOn w:val="Standard"/>
    <w:qFormat/>
    <w:rsid w:val="008B2EEC"/>
    <w:pPr>
      <w:tabs>
        <w:tab w:val="left" w:pos="1134"/>
        <w:tab w:val="right" w:pos="10490"/>
      </w:tabs>
      <w:spacing w:after="0" w:line="240" w:lineRule="auto"/>
      <w:ind w:left="2268" w:hanging="2268"/>
    </w:pPr>
    <w:rPr>
      <w:rFonts w:ascii="Book Antiqua" w:hAnsi="Book Antiqua"/>
    </w:rPr>
  </w:style>
  <w:style w:type="paragraph" w:customStyle="1" w:styleId="ITag">
    <w:name w:val="ITag"/>
    <w:basedOn w:val="IStandard"/>
    <w:qFormat/>
    <w:rsid w:val="00275F7E"/>
    <w:pPr>
      <w:pBdr>
        <w:top w:val="single" w:sz="4" w:space="1" w:color="auto"/>
      </w:pBdr>
      <w:spacing w:before="120" w:after="120"/>
      <w:contextualSpacing/>
    </w:pPr>
  </w:style>
  <w:style w:type="paragraph" w:customStyle="1" w:styleId="ITagSF">
    <w:name w:val="ITagSF"/>
    <w:basedOn w:val="ITag"/>
    <w:qFormat/>
    <w:rsid w:val="000779F8"/>
    <w:pPr>
      <w:shd w:val="clear" w:color="auto" w:fill="D9D9D9" w:themeFill="background1" w:themeFillShade="D9"/>
    </w:pPr>
  </w:style>
  <w:style w:type="paragraph" w:customStyle="1" w:styleId="IText">
    <w:name w:val="IText"/>
    <w:basedOn w:val="IStandard"/>
    <w:qFormat/>
    <w:rsid w:val="000779F8"/>
  </w:style>
  <w:style w:type="paragraph" w:customStyle="1" w:styleId="ILes">
    <w:name w:val="ILes"/>
    <w:basedOn w:val="IStandard"/>
    <w:qFormat/>
    <w:rsid w:val="00A65DEE"/>
    <w:pPr>
      <w:spacing w:after="120"/>
    </w:pPr>
    <w:rPr>
      <w:sz w:val="20"/>
    </w:rPr>
  </w:style>
  <w:style w:type="paragraph" w:customStyle="1" w:styleId="IKol">
    <w:name w:val="IKol"/>
    <w:basedOn w:val="IStandard"/>
    <w:qFormat/>
    <w:rsid w:val="00B8506D"/>
    <w:rPr>
      <w:i/>
    </w:rPr>
  </w:style>
  <w:style w:type="paragraph" w:customStyle="1" w:styleId="IStandardZOl">
    <w:name w:val="IStandard_ZOl"/>
    <w:basedOn w:val="IStandard"/>
    <w:qFormat/>
    <w:rsid w:val="00B8506D"/>
    <w:pPr>
      <w:ind w:left="3175" w:hanging="3175"/>
    </w:pPr>
  </w:style>
  <w:style w:type="paragraph" w:customStyle="1" w:styleId="IStandardOlZ">
    <w:name w:val="IStandard_OlZ"/>
    <w:basedOn w:val="IStandard"/>
    <w:qFormat/>
    <w:rsid w:val="00B8506D"/>
    <w:pPr>
      <w:tabs>
        <w:tab w:val="clear" w:pos="1134"/>
        <w:tab w:val="left" w:pos="2041"/>
      </w:tabs>
      <w:ind w:left="3175" w:hanging="3175"/>
    </w:pPr>
  </w:style>
  <w:style w:type="paragraph" w:customStyle="1" w:styleId="ITagOlZ">
    <w:name w:val="ITag_OlZ"/>
    <w:basedOn w:val="IStandardOlZ"/>
    <w:qFormat/>
    <w:rsid w:val="00275F7E"/>
    <w:pPr>
      <w:pBdr>
        <w:top w:val="single" w:sz="4" w:space="1" w:color="auto"/>
      </w:pBdr>
      <w:spacing w:before="120" w:after="120"/>
    </w:pPr>
  </w:style>
  <w:style w:type="paragraph" w:customStyle="1" w:styleId="ITagSFOlZ">
    <w:name w:val="ITagSF_OlZ"/>
    <w:basedOn w:val="ITagOlZ"/>
    <w:qFormat/>
    <w:rsid w:val="009667E4"/>
    <w:pPr>
      <w:shd w:val="clear" w:color="auto" w:fill="D9D9D9" w:themeFill="background1" w:themeFillShade="D9"/>
    </w:pPr>
  </w:style>
  <w:style w:type="paragraph" w:customStyle="1" w:styleId="ITextOlZ">
    <w:name w:val="IText_OlZ"/>
    <w:basedOn w:val="IStandardOlZ"/>
    <w:qFormat/>
    <w:rsid w:val="009667E4"/>
  </w:style>
  <w:style w:type="paragraph" w:customStyle="1" w:styleId="ILesOlZ">
    <w:name w:val="ILes_OlZ"/>
    <w:basedOn w:val="ITextOlZ"/>
    <w:qFormat/>
    <w:rsid w:val="00A65DEE"/>
    <w:pPr>
      <w:spacing w:after="120"/>
    </w:pPr>
    <w:rPr>
      <w:sz w:val="20"/>
    </w:rPr>
  </w:style>
  <w:style w:type="paragraph" w:customStyle="1" w:styleId="IKolOlZ">
    <w:name w:val="IKol_OlZ"/>
    <w:basedOn w:val="ITextOlZ"/>
    <w:qFormat/>
    <w:rsid w:val="009667E4"/>
    <w:rPr>
      <w:i/>
    </w:rPr>
  </w:style>
  <w:style w:type="paragraph" w:customStyle="1" w:styleId="ITagZOl">
    <w:name w:val="ITag_ZOl"/>
    <w:basedOn w:val="IStandardZOl"/>
    <w:qFormat/>
    <w:rsid w:val="00275F7E"/>
    <w:pPr>
      <w:pBdr>
        <w:top w:val="single" w:sz="4" w:space="1" w:color="auto"/>
      </w:pBdr>
      <w:spacing w:before="120" w:after="120"/>
    </w:pPr>
  </w:style>
  <w:style w:type="paragraph" w:customStyle="1" w:styleId="ITagSFZOl">
    <w:name w:val="ITagSF_ZOl"/>
    <w:basedOn w:val="ITagZOl"/>
    <w:qFormat/>
    <w:rsid w:val="00904A20"/>
    <w:pPr>
      <w:shd w:val="clear" w:color="auto" w:fill="D9D9D9" w:themeFill="background1" w:themeFillShade="D9"/>
    </w:pPr>
  </w:style>
  <w:style w:type="paragraph" w:customStyle="1" w:styleId="ITextZOl">
    <w:name w:val="IText_ZOl"/>
    <w:basedOn w:val="IStandardZOl"/>
    <w:qFormat/>
    <w:rsid w:val="00904A20"/>
  </w:style>
  <w:style w:type="paragraph" w:customStyle="1" w:styleId="ILesZOl">
    <w:name w:val="ILes_ZOl"/>
    <w:basedOn w:val="ITextZOl"/>
    <w:qFormat/>
    <w:rsid w:val="00A65DEE"/>
    <w:pPr>
      <w:spacing w:after="120"/>
    </w:pPr>
    <w:rPr>
      <w:sz w:val="20"/>
    </w:rPr>
  </w:style>
  <w:style w:type="paragraph" w:customStyle="1" w:styleId="IKolZOl">
    <w:name w:val="IKol_ZOl"/>
    <w:basedOn w:val="ITextZOl"/>
    <w:qFormat/>
    <w:rsid w:val="00904A20"/>
    <w:rPr>
      <w:i/>
    </w:rPr>
  </w:style>
  <w:style w:type="character" w:customStyle="1" w:styleId="IGrau">
    <w:name w:val="IGrau"/>
    <w:basedOn w:val="Absatz-Standardschriftart"/>
    <w:uiPriority w:val="1"/>
    <w:rsid w:val="00544076"/>
    <w:rPr>
      <w:bdr w:val="none" w:sz="0" w:space="0" w:color="auto"/>
      <w:shd w:val="clear" w:color="auto" w:fill="D9D9D9" w:themeFill="background1" w:themeFillShade="D9"/>
    </w:rPr>
  </w:style>
  <w:style w:type="character" w:customStyle="1" w:styleId="Inorm">
    <w:name w:val="Inorm"/>
    <w:basedOn w:val="Absatz-Standardschriftart"/>
    <w:uiPriority w:val="1"/>
    <w:rsid w:val="00727FD5"/>
  </w:style>
  <w:style w:type="character" w:customStyle="1" w:styleId="Ivierzehn">
    <w:name w:val="Ivierzehn"/>
    <w:basedOn w:val="Absatz-Standardschriftart"/>
    <w:uiPriority w:val="1"/>
    <w:rsid w:val="00727FD5"/>
    <w:rPr>
      <w:sz w:val="28"/>
    </w:rPr>
  </w:style>
  <w:style w:type="character" w:customStyle="1" w:styleId="Izehn">
    <w:name w:val="Izehn"/>
    <w:basedOn w:val="Absatz-Standardschriftart"/>
    <w:uiPriority w:val="1"/>
    <w:rsid w:val="00341396"/>
    <w:rPr>
      <w:rFonts w:ascii="Arial" w:hAnsi="Arial"/>
      <w:b w:val="0"/>
      <w:i w:val="0"/>
      <w:sz w:val="20"/>
    </w:rPr>
  </w:style>
  <w:style w:type="paragraph" w:styleId="Kopfzeile">
    <w:name w:val="header"/>
    <w:basedOn w:val="Standard"/>
    <w:link w:val="KopfzeileZchn"/>
    <w:uiPriority w:val="99"/>
    <w:unhideWhenUsed/>
    <w:rsid w:val="00530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52F"/>
    <w:rPr>
      <w:rFonts w:ascii="Arial" w:hAnsi="Arial"/>
      <w:sz w:val="24"/>
    </w:rPr>
  </w:style>
  <w:style w:type="paragraph" w:styleId="Fuzeile">
    <w:name w:val="footer"/>
    <w:basedOn w:val="Standard"/>
    <w:link w:val="FuzeileZchn"/>
    <w:uiPriority w:val="99"/>
    <w:unhideWhenUsed/>
    <w:rsid w:val="00530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52F"/>
    <w:rPr>
      <w:rFonts w:ascii="Arial" w:hAnsi="Arial"/>
      <w:sz w:val="24"/>
    </w:rPr>
  </w:style>
  <w:style w:type="paragraph" w:styleId="Sprechblasentext">
    <w:name w:val="Balloon Text"/>
    <w:basedOn w:val="Standard"/>
    <w:link w:val="SprechblasentextZchn"/>
    <w:uiPriority w:val="99"/>
    <w:semiHidden/>
    <w:unhideWhenUsed/>
    <w:rsid w:val="005305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52F"/>
    <w:rPr>
      <w:rFonts w:ascii="Tahoma" w:hAnsi="Tahoma" w:cs="Tahoma"/>
      <w:sz w:val="16"/>
      <w:szCs w:val="16"/>
    </w:rPr>
  </w:style>
  <w:style w:type="character" w:customStyle="1" w:styleId="berschrift2Zchn">
    <w:name w:val="Überschrift 2 Zchn"/>
    <w:basedOn w:val="Absatz-Standardschriftart"/>
    <w:link w:val="berschrift2"/>
    <w:rsid w:val="008B2EEC"/>
    <w:rPr>
      <w:rFonts w:ascii="Book Antiqua" w:eastAsia="Times New Roman" w:hAnsi="Book Antiqua" w:cs="Times New Roman"/>
      <w:b/>
      <w:kern w:val="16"/>
      <w:sz w:val="32"/>
      <w:szCs w:val="20"/>
      <w:lang w:eastAsia="de-DE"/>
    </w:rPr>
  </w:style>
  <w:style w:type="paragraph" w:customStyle="1" w:styleId="Standardz">
    <w:name w:val="Standard_z"/>
    <w:basedOn w:val="Standard"/>
    <w:rsid w:val="008B2EEC"/>
    <w:pPr>
      <w:spacing w:after="60" w:line="240" w:lineRule="auto"/>
      <w:jc w:val="center"/>
    </w:pPr>
    <w:rPr>
      <w:rFonts w:ascii="Book Antiqua" w:eastAsia="Times New Roman" w:hAnsi="Book Antiqua" w:cs="Times New Roman"/>
      <w:kern w:val="16"/>
      <w:sz w:val="22"/>
      <w:szCs w:val="20"/>
      <w:lang w:eastAsia="de-DE"/>
    </w:rPr>
  </w:style>
  <w:style w:type="paragraph" w:customStyle="1" w:styleId="Standardzf">
    <w:name w:val="Standard_z_f"/>
    <w:basedOn w:val="Standardz"/>
    <w:rsid w:val="008B2EEC"/>
    <w:pPr>
      <w:spacing w:before="120" w:after="120"/>
    </w:pPr>
    <w:rPr>
      <w:b/>
    </w:rPr>
  </w:style>
  <w:style w:type="character" w:styleId="Hyperlink">
    <w:name w:val="Hyperlink"/>
    <w:semiHidden/>
    <w:rsid w:val="008B2EEC"/>
    <w:rPr>
      <w:color w:val="0000FF"/>
      <w:u w:val="single"/>
    </w:rPr>
  </w:style>
  <w:style w:type="table" w:styleId="Tabellenraster">
    <w:name w:val="Table Grid"/>
    <w:basedOn w:val="NormaleTabelle"/>
    <w:uiPriority w:val="59"/>
    <w:rsid w:val="007B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0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b-bamberg.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bamberger-westen.de" TargetMode="External"/><Relationship Id="rId5" Type="http://schemas.openxmlformats.org/officeDocument/2006/relationships/footnotes" Target="footnotes.xml"/><Relationship Id="rId10" Type="http://schemas.openxmlformats.org/officeDocument/2006/relationships/hyperlink" Target="mailto:st-josef.gaustadt@erzbistum-bamberg.de" TargetMode="External"/><Relationship Id="rId4" Type="http://schemas.openxmlformats.org/officeDocument/2006/relationships/webSettings" Target="webSettings.xml"/><Relationship Id="rId9" Type="http://schemas.openxmlformats.org/officeDocument/2006/relationships/hyperlink" Target="http://www.sb-bamberger-west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horst.klarmann</dc:creator>
  <cp:lastModifiedBy>E.Scharfenstein</cp:lastModifiedBy>
  <cp:revision>10</cp:revision>
  <cp:lastPrinted>2023-07-12T09:46:00Z</cp:lastPrinted>
  <dcterms:created xsi:type="dcterms:W3CDTF">2023-07-07T09:35:00Z</dcterms:created>
  <dcterms:modified xsi:type="dcterms:W3CDTF">2023-07-12T09:51:00Z</dcterms:modified>
</cp:coreProperties>
</file>